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E0043" w14:textId="1E5F432A" w:rsidR="006A2555" w:rsidRPr="00F15278" w:rsidRDefault="006A2555" w:rsidP="006A2555">
      <w:pPr>
        <w:spacing w:line="240" w:lineRule="auto"/>
        <w:jc w:val="center"/>
        <w:rPr>
          <w:rFonts w:ascii="Times New Roman" w:hAnsi="Times New Roman" w:cs="Times New Roman"/>
          <w:b/>
          <w:bCs/>
        </w:rPr>
      </w:pPr>
      <w:r w:rsidRPr="00F15278">
        <w:rPr>
          <w:rFonts w:ascii="Times New Roman" w:hAnsi="Times New Roman" w:cs="Times New Roman"/>
          <w:noProof/>
          <w:lang w:eastAsia="tr-TR"/>
        </w:rPr>
        <w:drawing>
          <wp:anchor distT="0" distB="0" distL="114300" distR="114300" simplePos="0" relativeHeight="251658240" behindDoc="1" locked="0" layoutInCell="1" allowOverlap="1" wp14:anchorId="55E5BC6B" wp14:editId="47A076DA">
            <wp:simplePos x="0" y="0"/>
            <wp:positionH relativeFrom="margin">
              <wp:posOffset>57150</wp:posOffset>
            </wp:positionH>
            <wp:positionV relativeFrom="paragraph">
              <wp:posOffset>84455</wp:posOffset>
            </wp:positionV>
            <wp:extent cx="1079500" cy="1079500"/>
            <wp:effectExtent l="0" t="0" r="6350" b="6350"/>
            <wp:wrapTight wrapText="bothSides">
              <wp:wrapPolygon edited="0">
                <wp:start x="8386" y="0"/>
                <wp:lineTo x="6099" y="762"/>
                <wp:lineTo x="762" y="5336"/>
                <wp:lineTo x="0" y="9148"/>
                <wp:lineTo x="0" y="12579"/>
                <wp:lineTo x="3049" y="18678"/>
                <wp:lineTo x="3431" y="19059"/>
                <wp:lineTo x="8386" y="20965"/>
                <wp:lineTo x="9529" y="21346"/>
                <wp:lineTo x="11816" y="21346"/>
                <wp:lineTo x="12960" y="20965"/>
                <wp:lineTo x="17915" y="18678"/>
                <wp:lineTo x="21346" y="13341"/>
                <wp:lineTo x="20965" y="5336"/>
                <wp:lineTo x="15247" y="762"/>
                <wp:lineTo x="12960" y="0"/>
                <wp:lineTo x="8386" y="0"/>
              </wp:wrapPolygon>
            </wp:wrapTight>
            <wp:docPr id="16305658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930CE" w14:textId="494F02FE" w:rsidR="006A2555" w:rsidRPr="00F15278" w:rsidRDefault="0084466E" w:rsidP="006A2555">
      <w:pPr>
        <w:spacing w:after="0" w:line="240" w:lineRule="auto"/>
        <w:jc w:val="center"/>
        <w:rPr>
          <w:rFonts w:ascii="Times New Roman" w:hAnsi="Times New Roman" w:cs="Times New Roman"/>
          <w:b/>
          <w:bCs/>
          <w:sz w:val="28"/>
          <w:szCs w:val="28"/>
        </w:rPr>
      </w:pPr>
      <w:r w:rsidRPr="00F15278">
        <w:rPr>
          <w:rFonts w:ascii="Times New Roman" w:hAnsi="Times New Roman" w:cs="Times New Roman"/>
          <w:b/>
          <w:bCs/>
          <w:sz w:val="28"/>
          <w:szCs w:val="28"/>
        </w:rPr>
        <w:t>BURSA ULUDAĞ ÜNİVERSİTESİ</w:t>
      </w:r>
    </w:p>
    <w:p w14:paraId="2263C70A" w14:textId="21F0500D" w:rsidR="006A2555" w:rsidRPr="00F15278" w:rsidRDefault="00CB6295" w:rsidP="00CB6295">
      <w:pPr>
        <w:spacing w:after="0" w:line="240" w:lineRule="auto"/>
        <w:ind w:left="708" w:firstLine="708"/>
        <w:rPr>
          <w:rFonts w:ascii="Times New Roman" w:hAnsi="Times New Roman" w:cs="Times New Roman"/>
          <w:b/>
          <w:bCs/>
          <w:sz w:val="28"/>
          <w:szCs w:val="28"/>
        </w:rPr>
      </w:pPr>
      <w:r w:rsidRPr="00F15278">
        <w:rPr>
          <w:rFonts w:ascii="Times New Roman" w:hAnsi="Times New Roman" w:cs="Times New Roman"/>
          <w:b/>
          <w:bCs/>
          <w:sz w:val="28"/>
          <w:szCs w:val="28"/>
        </w:rPr>
        <w:t xml:space="preserve">                        </w:t>
      </w:r>
      <w:r w:rsidR="0084466E" w:rsidRPr="00F15278">
        <w:rPr>
          <w:rFonts w:ascii="Times New Roman" w:hAnsi="Times New Roman" w:cs="Times New Roman"/>
          <w:b/>
          <w:bCs/>
          <w:sz w:val="28"/>
          <w:szCs w:val="28"/>
        </w:rPr>
        <w:t>SPOR OYUNLARI</w:t>
      </w:r>
    </w:p>
    <w:p w14:paraId="3DD9E48F" w14:textId="637F4796" w:rsidR="0084466E" w:rsidRPr="00F15278" w:rsidRDefault="0084466E" w:rsidP="006A2555">
      <w:pPr>
        <w:spacing w:after="0" w:line="240" w:lineRule="auto"/>
        <w:jc w:val="center"/>
        <w:rPr>
          <w:rFonts w:ascii="Times New Roman" w:hAnsi="Times New Roman" w:cs="Times New Roman"/>
          <w:b/>
          <w:bCs/>
          <w:sz w:val="28"/>
          <w:szCs w:val="28"/>
        </w:rPr>
      </w:pPr>
      <w:r w:rsidRPr="00F15278">
        <w:rPr>
          <w:rFonts w:ascii="Times New Roman" w:hAnsi="Times New Roman" w:cs="Times New Roman"/>
          <w:b/>
          <w:bCs/>
          <w:sz w:val="28"/>
          <w:szCs w:val="28"/>
        </w:rPr>
        <w:t>UYGULAMA REHBERİ</w:t>
      </w:r>
    </w:p>
    <w:p w14:paraId="7C92B0EA" w14:textId="311856A6" w:rsidR="00C209F4" w:rsidRPr="00F15278" w:rsidRDefault="00C209F4" w:rsidP="00607ED4">
      <w:pPr>
        <w:jc w:val="both"/>
        <w:rPr>
          <w:rFonts w:ascii="Times New Roman" w:hAnsi="Times New Roman" w:cs="Times New Roman"/>
          <w:b/>
          <w:bCs/>
        </w:rPr>
      </w:pPr>
    </w:p>
    <w:p w14:paraId="05A3CF08" w14:textId="29F29B35" w:rsidR="00C209F4" w:rsidRPr="00F15278" w:rsidRDefault="00C209F4" w:rsidP="00607ED4">
      <w:pPr>
        <w:jc w:val="both"/>
        <w:rPr>
          <w:rFonts w:ascii="Times New Roman" w:hAnsi="Times New Roman" w:cs="Times New Roman"/>
          <w:b/>
          <w:bCs/>
        </w:rPr>
      </w:pPr>
    </w:p>
    <w:tbl>
      <w:tblPr>
        <w:tblStyle w:val="TabloKlavuzu"/>
        <w:tblpPr w:leftFromText="141" w:rightFromText="141" w:vertAnchor="text" w:horzAnchor="margin" w:tblpY="130"/>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7526"/>
      </w:tblGrid>
      <w:tr w:rsidR="00FC1968" w:rsidRPr="00F15278" w14:paraId="547CB43F" w14:textId="77777777" w:rsidTr="001F0790">
        <w:trPr>
          <w:trHeight w:val="902"/>
        </w:trPr>
        <w:tc>
          <w:tcPr>
            <w:tcW w:w="1913" w:type="dxa"/>
            <w:vAlign w:val="center"/>
          </w:tcPr>
          <w:p w14:paraId="7441A86A" w14:textId="77777777" w:rsidR="006A2555" w:rsidRPr="00F15278" w:rsidRDefault="006A2555" w:rsidP="006A2555">
            <w:pPr>
              <w:rPr>
                <w:rFonts w:ascii="Times New Roman" w:hAnsi="Times New Roman" w:cs="Times New Roman"/>
                <w:b/>
                <w:bCs/>
                <w:sz w:val="28"/>
                <w:szCs w:val="28"/>
              </w:rPr>
            </w:pPr>
            <w:r w:rsidRPr="00F15278">
              <w:rPr>
                <w:rFonts w:ascii="Times New Roman" w:hAnsi="Times New Roman" w:cs="Times New Roman"/>
                <w:b/>
                <w:bCs/>
                <w:sz w:val="28"/>
                <w:szCs w:val="28"/>
              </w:rPr>
              <w:t>Etkinlik</w:t>
            </w:r>
          </w:p>
        </w:tc>
        <w:tc>
          <w:tcPr>
            <w:tcW w:w="7526" w:type="dxa"/>
            <w:vAlign w:val="center"/>
          </w:tcPr>
          <w:p w14:paraId="15E6DB6D" w14:textId="7151A70E" w:rsidR="006A2555" w:rsidRPr="00F15278" w:rsidRDefault="006A2555" w:rsidP="006A2555">
            <w:pPr>
              <w:jc w:val="both"/>
              <w:rPr>
                <w:rFonts w:ascii="Times New Roman" w:hAnsi="Times New Roman" w:cs="Times New Roman"/>
                <w:b/>
                <w:bCs/>
                <w:sz w:val="28"/>
                <w:szCs w:val="28"/>
              </w:rPr>
            </w:pPr>
            <w:r w:rsidRPr="00F15278">
              <w:rPr>
                <w:rFonts w:ascii="Times New Roman" w:hAnsi="Times New Roman" w:cs="Times New Roman"/>
                <w:b/>
                <w:bCs/>
                <w:color w:val="215E99" w:themeColor="text2" w:themeTint="BF"/>
                <w:sz w:val="28"/>
                <w:szCs w:val="28"/>
              </w:rPr>
              <w:t>“Bursa Uluda</w:t>
            </w:r>
            <w:r w:rsidR="00CB6295" w:rsidRPr="00F15278">
              <w:rPr>
                <w:rFonts w:ascii="Times New Roman" w:hAnsi="Times New Roman" w:cs="Times New Roman"/>
                <w:b/>
                <w:bCs/>
                <w:color w:val="215E99" w:themeColor="text2" w:themeTint="BF"/>
                <w:sz w:val="28"/>
                <w:szCs w:val="28"/>
              </w:rPr>
              <w:t>ğ Üniversitesi</w:t>
            </w:r>
            <w:r w:rsidRPr="00F15278">
              <w:rPr>
                <w:rFonts w:ascii="Times New Roman" w:hAnsi="Times New Roman" w:cs="Times New Roman"/>
                <w:b/>
                <w:bCs/>
                <w:color w:val="215E99" w:themeColor="text2" w:themeTint="BF"/>
                <w:sz w:val="28"/>
                <w:szCs w:val="28"/>
              </w:rPr>
              <w:t xml:space="preserve"> Spor Oyunları”</w:t>
            </w:r>
          </w:p>
        </w:tc>
      </w:tr>
      <w:tr w:rsidR="00FC1968" w:rsidRPr="00F15278" w14:paraId="6729D836" w14:textId="77777777" w:rsidTr="001F0790">
        <w:trPr>
          <w:trHeight w:val="3648"/>
        </w:trPr>
        <w:tc>
          <w:tcPr>
            <w:tcW w:w="1913" w:type="dxa"/>
            <w:vAlign w:val="center"/>
          </w:tcPr>
          <w:p w14:paraId="4F1BB1F2" w14:textId="77777777" w:rsidR="006A2555" w:rsidRPr="00F15278" w:rsidRDefault="006A2555" w:rsidP="006A2555">
            <w:pPr>
              <w:rPr>
                <w:rFonts w:ascii="Times New Roman" w:hAnsi="Times New Roman" w:cs="Times New Roman"/>
                <w:b/>
                <w:bCs/>
              </w:rPr>
            </w:pPr>
            <w:r w:rsidRPr="00F15278">
              <w:rPr>
                <w:rFonts w:ascii="Times New Roman" w:hAnsi="Times New Roman" w:cs="Times New Roman"/>
                <w:b/>
                <w:bCs/>
              </w:rPr>
              <w:t>Amaç</w:t>
            </w:r>
          </w:p>
        </w:tc>
        <w:tc>
          <w:tcPr>
            <w:tcW w:w="7526" w:type="dxa"/>
            <w:vAlign w:val="center"/>
          </w:tcPr>
          <w:p w14:paraId="748681AE" w14:textId="4E3C06DC" w:rsidR="006A2555" w:rsidRPr="00F15278" w:rsidRDefault="006A2555" w:rsidP="006A2555">
            <w:pPr>
              <w:jc w:val="both"/>
              <w:rPr>
                <w:rFonts w:ascii="Times New Roman" w:hAnsi="Times New Roman" w:cs="Times New Roman"/>
              </w:rPr>
            </w:pPr>
            <w:r w:rsidRPr="00F15278">
              <w:rPr>
                <w:rFonts w:ascii="Times New Roman" w:hAnsi="Times New Roman" w:cs="Times New Roman"/>
              </w:rPr>
              <w:t xml:space="preserve">Üniversitemize bağlı tüm akademik ve idari birimlerin öğrenci ve personelinin </w:t>
            </w:r>
            <w:r w:rsidR="006D557F" w:rsidRPr="00F15278">
              <w:rPr>
                <w:rFonts w:ascii="Times New Roman" w:hAnsi="Times New Roman" w:cs="Times New Roman"/>
              </w:rPr>
              <w:t xml:space="preserve">katılımıyla düzenlenen </w:t>
            </w:r>
            <w:r w:rsidR="009C5D1A" w:rsidRPr="00F15278">
              <w:rPr>
                <w:rFonts w:ascii="Times New Roman" w:hAnsi="Times New Roman" w:cs="Times New Roman"/>
              </w:rPr>
              <w:t>BUÜ Spor</w:t>
            </w:r>
            <w:r w:rsidR="006D557F" w:rsidRPr="00F15278">
              <w:rPr>
                <w:rFonts w:ascii="Times New Roman" w:hAnsi="Times New Roman" w:cs="Times New Roman"/>
              </w:rPr>
              <w:t xml:space="preserve"> </w:t>
            </w:r>
            <w:r w:rsidRPr="00F15278">
              <w:rPr>
                <w:rFonts w:ascii="Times New Roman" w:hAnsi="Times New Roman" w:cs="Times New Roman"/>
              </w:rPr>
              <w:t>Oyunları, sporu tanıtmayı, sevdirmeyi ve katılımcıların sporla etkileşimini artırarak onları düzenli spor yapmaya teşvik etmeyi amaçlamaktadır.</w:t>
            </w:r>
          </w:p>
        </w:tc>
      </w:tr>
      <w:tr w:rsidR="00FC1968" w:rsidRPr="00F15278" w14:paraId="13E68C2E" w14:textId="77777777" w:rsidTr="001F0790">
        <w:trPr>
          <w:trHeight w:val="932"/>
        </w:trPr>
        <w:tc>
          <w:tcPr>
            <w:tcW w:w="1913" w:type="dxa"/>
            <w:vAlign w:val="center"/>
          </w:tcPr>
          <w:p w14:paraId="4B586DF4" w14:textId="77777777" w:rsidR="006A2555" w:rsidRPr="00F15278" w:rsidRDefault="006A2555" w:rsidP="006A2555">
            <w:pPr>
              <w:rPr>
                <w:rFonts w:ascii="Times New Roman" w:hAnsi="Times New Roman" w:cs="Times New Roman"/>
                <w:b/>
                <w:bCs/>
              </w:rPr>
            </w:pPr>
            <w:r w:rsidRPr="00F15278">
              <w:rPr>
                <w:rFonts w:ascii="Times New Roman" w:hAnsi="Times New Roman" w:cs="Times New Roman"/>
                <w:b/>
                <w:bCs/>
              </w:rPr>
              <w:t>Kapsam</w:t>
            </w:r>
          </w:p>
        </w:tc>
        <w:tc>
          <w:tcPr>
            <w:tcW w:w="7526" w:type="dxa"/>
            <w:vAlign w:val="center"/>
          </w:tcPr>
          <w:p w14:paraId="1A7EF76B" w14:textId="049A39DC" w:rsidR="006A2555" w:rsidRPr="00F15278" w:rsidRDefault="006A2555" w:rsidP="006A2555">
            <w:pPr>
              <w:jc w:val="both"/>
              <w:rPr>
                <w:rFonts w:ascii="Times New Roman" w:hAnsi="Times New Roman" w:cs="Times New Roman"/>
              </w:rPr>
            </w:pPr>
            <w:r w:rsidRPr="00F15278">
              <w:rPr>
                <w:rFonts w:ascii="Times New Roman" w:hAnsi="Times New Roman" w:cs="Times New Roman"/>
              </w:rPr>
              <w:t>BUÜ Spor Oyunlarına katılan öğrenci ve personeller</w:t>
            </w:r>
          </w:p>
        </w:tc>
      </w:tr>
      <w:tr w:rsidR="00FC1968" w:rsidRPr="00F15278" w14:paraId="59F64D14" w14:textId="77777777" w:rsidTr="001F0790">
        <w:trPr>
          <w:trHeight w:val="932"/>
        </w:trPr>
        <w:tc>
          <w:tcPr>
            <w:tcW w:w="1913" w:type="dxa"/>
            <w:vAlign w:val="center"/>
          </w:tcPr>
          <w:p w14:paraId="78CF9FFF" w14:textId="7679545C" w:rsidR="006A2555" w:rsidRPr="00F15278" w:rsidRDefault="006A2555" w:rsidP="006A2555">
            <w:pPr>
              <w:rPr>
                <w:rFonts w:ascii="Times New Roman" w:hAnsi="Times New Roman" w:cs="Times New Roman"/>
                <w:b/>
                <w:bCs/>
              </w:rPr>
            </w:pPr>
            <w:r w:rsidRPr="00F15278">
              <w:rPr>
                <w:rFonts w:ascii="Times New Roman" w:hAnsi="Times New Roman" w:cs="Times New Roman"/>
                <w:b/>
                <w:bCs/>
              </w:rPr>
              <w:t>Branşlar</w:t>
            </w:r>
          </w:p>
        </w:tc>
        <w:tc>
          <w:tcPr>
            <w:tcW w:w="7526" w:type="dxa"/>
            <w:vAlign w:val="center"/>
          </w:tcPr>
          <w:p w14:paraId="5039F199" w14:textId="63849354" w:rsidR="006A2555" w:rsidRPr="00F15278" w:rsidRDefault="006A2555" w:rsidP="006A2555">
            <w:pPr>
              <w:jc w:val="both"/>
              <w:rPr>
                <w:rFonts w:ascii="Times New Roman" w:hAnsi="Times New Roman" w:cs="Times New Roman"/>
              </w:rPr>
            </w:pPr>
            <w:r w:rsidRPr="00F15278">
              <w:rPr>
                <w:rFonts w:ascii="Times New Roman" w:hAnsi="Times New Roman" w:cs="Times New Roman"/>
              </w:rPr>
              <w:t xml:space="preserve">Atletizm, Badminton, </w:t>
            </w:r>
            <w:r w:rsidR="001F0790" w:rsidRPr="00F15278">
              <w:rPr>
                <w:rFonts w:ascii="Times New Roman" w:hAnsi="Times New Roman" w:cs="Times New Roman"/>
              </w:rPr>
              <w:t>Basketbol (3X3)</w:t>
            </w:r>
            <w:r w:rsidR="002D38D7" w:rsidRPr="00F15278">
              <w:rPr>
                <w:rFonts w:ascii="Times New Roman" w:hAnsi="Times New Roman" w:cs="Times New Roman"/>
              </w:rPr>
              <w:t xml:space="preserve">, Basketbol (5X5), </w:t>
            </w:r>
            <w:r w:rsidR="001F0790" w:rsidRPr="00F15278">
              <w:rPr>
                <w:rFonts w:ascii="Times New Roman" w:hAnsi="Times New Roman" w:cs="Times New Roman"/>
              </w:rPr>
              <w:t xml:space="preserve"> Futbol, Voleybol, Masa Tenisi, </w:t>
            </w:r>
            <w:r w:rsidR="002F2592" w:rsidRPr="00F15278">
              <w:rPr>
                <w:rFonts w:ascii="Times New Roman" w:hAnsi="Times New Roman" w:cs="Times New Roman"/>
              </w:rPr>
              <w:t xml:space="preserve">Tenis, </w:t>
            </w:r>
            <w:r w:rsidR="00057C50">
              <w:rPr>
                <w:rFonts w:ascii="Times New Roman" w:hAnsi="Times New Roman" w:cs="Times New Roman"/>
              </w:rPr>
              <w:t xml:space="preserve">Satranç, </w:t>
            </w:r>
            <w:r w:rsidR="001F0790" w:rsidRPr="00F15278">
              <w:rPr>
                <w:rFonts w:ascii="Times New Roman" w:hAnsi="Times New Roman" w:cs="Times New Roman"/>
              </w:rPr>
              <w:t>Yüzme</w:t>
            </w:r>
          </w:p>
        </w:tc>
      </w:tr>
      <w:tr w:rsidR="00FC1968" w:rsidRPr="00F15278" w14:paraId="662530B5" w14:textId="77777777" w:rsidTr="001F0790">
        <w:trPr>
          <w:trHeight w:val="902"/>
        </w:trPr>
        <w:tc>
          <w:tcPr>
            <w:tcW w:w="1913" w:type="dxa"/>
            <w:vAlign w:val="center"/>
          </w:tcPr>
          <w:p w14:paraId="0E9C7F0E" w14:textId="77777777" w:rsidR="006A2555" w:rsidRPr="00F15278" w:rsidRDefault="006A2555" w:rsidP="006A2555">
            <w:pPr>
              <w:rPr>
                <w:rFonts w:ascii="Times New Roman" w:hAnsi="Times New Roman" w:cs="Times New Roman"/>
                <w:b/>
                <w:bCs/>
              </w:rPr>
            </w:pPr>
            <w:r w:rsidRPr="00F15278">
              <w:rPr>
                <w:rFonts w:ascii="Times New Roman" w:hAnsi="Times New Roman" w:cs="Times New Roman"/>
                <w:b/>
                <w:bCs/>
              </w:rPr>
              <w:t>Tarih</w:t>
            </w:r>
          </w:p>
        </w:tc>
        <w:tc>
          <w:tcPr>
            <w:tcW w:w="7526" w:type="dxa"/>
            <w:vAlign w:val="center"/>
          </w:tcPr>
          <w:p w14:paraId="24C2F45C" w14:textId="0E0CA430" w:rsidR="006A2555" w:rsidRPr="00F15278" w:rsidRDefault="006A2555" w:rsidP="006A2555">
            <w:pPr>
              <w:jc w:val="both"/>
              <w:rPr>
                <w:rFonts w:ascii="Times New Roman" w:hAnsi="Times New Roman" w:cs="Times New Roman"/>
              </w:rPr>
            </w:pPr>
            <w:r w:rsidRPr="00F15278">
              <w:rPr>
                <w:rFonts w:ascii="Times New Roman" w:hAnsi="Times New Roman" w:cs="Times New Roman"/>
              </w:rPr>
              <w:t xml:space="preserve">Nisan-Mayıs </w:t>
            </w:r>
            <w:r w:rsidR="00015D07" w:rsidRPr="00F15278">
              <w:rPr>
                <w:rFonts w:ascii="Times New Roman" w:hAnsi="Times New Roman" w:cs="Times New Roman"/>
              </w:rPr>
              <w:t>2026</w:t>
            </w:r>
          </w:p>
        </w:tc>
      </w:tr>
      <w:tr w:rsidR="00FC1968" w:rsidRPr="00F15278" w14:paraId="7412AAE0" w14:textId="77777777" w:rsidTr="001F0790">
        <w:trPr>
          <w:trHeight w:val="902"/>
        </w:trPr>
        <w:tc>
          <w:tcPr>
            <w:tcW w:w="1913" w:type="dxa"/>
            <w:vAlign w:val="center"/>
          </w:tcPr>
          <w:p w14:paraId="3BCA6DF0" w14:textId="77777777" w:rsidR="006A2555" w:rsidRPr="00F15278" w:rsidRDefault="006A2555" w:rsidP="006A2555">
            <w:pPr>
              <w:rPr>
                <w:rFonts w:ascii="Times New Roman" w:hAnsi="Times New Roman" w:cs="Times New Roman"/>
                <w:b/>
                <w:bCs/>
              </w:rPr>
            </w:pPr>
            <w:r w:rsidRPr="00F15278">
              <w:rPr>
                <w:rFonts w:ascii="Times New Roman" w:hAnsi="Times New Roman" w:cs="Times New Roman"/>
                <w:b/>
                <w:bCs/>
              </w:rPr>
              <w:t>Yer</w:t>
            </w:r>
          </w:p>
        </w:tc>
        <w:tc>
          <w:tcPr>
            <w:tcW w:w="7526" w:type="dxa"/>
            <w:vAlign w:val="center"/>
          </w:tcPr>
          <w:p w14:paraId="5FE87663" w14:textId="3B9C5499" w:rsidR="006A2555" w:rsidRPr="00F15278" w:rsidRDefault="006A2555" w:rsidP="006A2555">
            <w:pPr>
              <w:jc w:val="both"/>
              <w:rPr>
                <w:rFonts w:ascii="Times New Roman" w:hAnsi="Times New Roman" w:cs="Times New Roman"/>
              </w:rPr>
            </w:pPr>
            <w:r w:rsidRPr="00F15278">
              <w:rPr>
                <w:rFonts w:ascii="Times New Roman" w:hAnsi="Times New Roman" w:cs="Times New Roman"/>
              </w:rPr>
              <w:t>Bursa Uludağ Üniversitesi Yerleşkeleri</w:t>
            </w:r>
            <w:r w:rsidR="002D38D7" w:rsidRPr="00F15278">
              <w:rPr>
                <w:rFonts w:ascii="Times New Roman" w:hAnsi="Times New Roman" w:cs="Times New Roman"/>
              </w:rPr>
              <w:t xml:space="preserve"> </w:t>
            </w:r>
          </w:p>
        </w:tc>
      </w:tr>
      <w:tr w:rsidR="00FC1968" w:rsidRPr="00F15278" w14:paraId="21CC3F0A" w14:textId="77777777" w:rsidTr="001F0790">
        <w:trPr>
          <w:trHeight w:val="902"/>
        </w:trPr>
        <w:tc>
          <w:tcPr>
            <w:tcW w:w="1913" w:type="dxa"/>
            <w:vAlign w:val="center"/>
          </w:tcPr>
          <w:p w14:paraId="0B323755" w14:textId="77777777" w:rsidR="006A2555" w:rsidRPr="00F15278" w:rsidRDefault="006A2555" w:rsidP="006A2555">
            <w:pPr>
              <w:rPr>
                <w:rFonts w:ascii="Times New Roman" w:hAnsi="Times New Roman" w:cs="Times New Roman"/>
                <w:b/>
                <w:bCs/>
              </w:rPr>
            </w:pPr>
            <w:r w:rsidRPr="00F15278">
              <w:rPr>
                <w:rFonts w:ascii="Times New Roman" w:hAnsi="Times New Roman" w:cs="Times New Roman"/>
                <w:b/>
                <w:bCs/>
              </w:rPr>
              <w:t>İç Paydaşlar</w:t>
            </w:r>
          </w:p>
        </w:tc>
        <w:tc>
          <w:tcPr>
            <w:tcW w:w="7526" w:type="dxa"/>
            <w:vAlign w:val="center"/>
          </w:tcPr>
          <w:p w14:paraId="20817758" w14:textId="77777777" w:rsidR="006A2555" w:rsidRPr="00F15278" w:rsidRDefault="006A2555" w:rsidP="006A2555">
            <w:pPr>
              <w:jc w:val="both"/>
              <w:rPr>
                <w:rFonts w:ascii="Times New Roman" w:hAnsi="Times New Roman" w:cs="Times New Roman"/>
              </w:rPr>
            </w:pPr>
            <w:r w:rsidRPr="00F15278">
              <w:rPr>
                <w:rFonts w:ascii="Times New Roman" w:hAnsi="Times New Roman" w:cs="Times New Roman"/>
              </w:rPr>
              <w:t>Akademik ve İdari Birimler, Öğrenci Toplulukları</w:t>
            </w:r>
          </w:p>
        </w:tc>
      </w:tr>
      <w:tr w:rsidR="00FC1968" w:rsidRPr="00F15278" w14:paraId="01952C09" w14:textId="77777777" w:rsidTr="001F0790">
        <w:trPr>
          <w:trHeight w:val="902"/>
        </w:trPr>
        <w:tc>
          <w:tcPr>
            <w:tcW w:w="1913" w:type="dxa"/>
            <w:vAlign w:val="center"/>
          </w:tcPr>
          <w:p w14:paraId="339B34D5" w14:textId="77777777" w:rsidR="006A2555" w:rsidRPr="00F15278" w:rsidRDefault="006A2555" w:rsidP="006A2555">
            <w:pPr>
              <w:rPr>
                <w:rFonts w:ascii="Times New Roman" w:hAnsi="Times New Roman" w:cs="Times New Roman"/>
                <w:b/>
                <w:bCs/>
              </w:rPr>
            </w:pPr>
            <w:r w:rsidRPr="00F15278">
              <w:rPr>
                <w:rFonts w:ascii="Times New Roman" w:hAnsi="Times New Roman" w:cs="Times New Roman"/>
                <w:b/>
                <w:bCs/>
              </w:rPr>
              <w:t>Dış Paydaşlar</w:t>
            </w:r>
          </w:p>
        </w:tc>
        <w:tc>
          <w:tcPr>
            <w:tcW w:w="7526" w:type="dxa"/>
            <w:vAlign w:val="center"/>
          </w:tcPr>
          <w:p w14:paraId="64468CD1" w14:textId="77777777" w:rsidR="006A2555" w:rsidRPr="00F15278" w:rsidRDefault="006A2555" w:rsidP="006A2555">
            <w:pPr>
              <w:jc w:val="both"/>
              <w:rPr>
                <w:rFonts w:ascii="Times New Roman" w:hAnsi="Times New Roman" w:cs="Times New Roman"/>
              </w:rPr>
            </w:pPr>
            <w:r w:rsidRPr="00F15278">
              <w:rPr>
                <w:rFonts w:ascii="Times New Roman" w:hAnsi="Times New Roman" w:cs="Times New Roman"/>
              </w:rPr>
              <w:t>Yerel Yönetimler, Gençlik ve Spor Bakanlığı, Federasyon Temsilcilikleri</w:t>
            </w:r>
          </w:p>
        </w:tc>
      </w:tr>
    </w:tbl>
    <w:p w14:paraId="4CBCC1C8" w14:textId="723B332D" w:rsidR="00C209F4" w:rsidRPr="00F15278" w:rsidRDefault="00C209F4" w:rsidP="00607ED4">
      <w:pPr>
        <w:jc w:val="both"/>
        <w:rPr>
          <w:rFonts w:ascii="Times New Roman" w:hAnsi="Times New Roman" w:cs="Times New Roman"/>
          <w:b/>
          <w:bCs/>
        </w:rPr>
      </w:pPr>
    </w:p>
    <w:p w14:paraId="71B54856" w14:textId="38126BF2" w:rsidR="00C209F4" w:rsidRPr="00F15278" w:rsidRDefault="00C209F4" w:rsidP="00607ED4">
      <w:pPr>
        <w:jc w:val="both"/>
        <w:rPr>
          <w:rFonts w:ascii="Times New Roman" w:hAnsi="Times New Roman" w:cs="Times New Roman"/>
          <w:b/>
          <w:bCs/>
        </w:rPr>
      </w:pPr>
    </w:p>
    <w:p w14:paraId="1EF488B9" w14:textId="77777777" w:rsidR="00C209F4" w:rsidRPr="00F15278" w:rsidRDefault="00C209F4" w:rsidP="00607ED4">
      <w:pPr>
        <w:jc w:val="both"/>
        <w:rPr>
          <w:rFonts w:ascii="Times New Roman" w:hAnsi="Times New Roman" w:cs="Times New Roman"/>
          <w:b/>
          <w:bCs/>
        </w:rPr>
      </w:pPr>
    </w:p>
    <w:p w14:paraId="0D9F187E" w14:textId="22410085" w:rsidR="00A25628" w:rsidRPr="00F15278" w:rsidRDefault="00A25628" w:rsidP="004D3E1E">
      <w:pPr>
        <w:jc w:val="both"/>
        <w:rPr>
          <w:rFonts w:ascii="Times New Roman" w:hAnsi="Times New Roman" w:cs="Times New Roman"/>
          <w:b/>
          <w:bCs/>
        </w:rPr>
      </w:pPr>
    </w:p>
    <w:p w14:paraId="737DE1F1" w14:textId="5537FA9E" w:rsidR="004D3E1E" w:rsidRPr="00F15278" w:rsidRDefault="00A25628" w:rsidP="004D3E1E">
      <w:pPr>
        <w:jc w:val="both"/>
        <w:rPr>
          <w:rFonts w:ascii="Times New Roman" w:hAnsi="Times New Roman" w:cs="Times New Roman"/>
          <w:b/>
          <w:bCs/>
          <w:sz w:val="28"/>
          <w:szCs w:val="28"/>
        </w:rPr>
      </w:pPr>
      <w:r w:rsidRPr="00F15278">
        <w:rPr>
          <w:rFonts w:ascii="Times New Roman" w:hAnsi="Times New Roman" w:cs="Times New Roman"/>
          <w:b/>
          <w:bCs/>
          <w:noProof/>
          <w:sz w:val="28"/>
          <w:szCs w:val="28"/>
          <w:lang w:eastAsia="tr-TR"/>
        </w:rPr>
        <w:lastRenderedPageBreak/>
        <mc:AlternateContent>
          <mc:Choice Requires="wps">
            <w:drawing>
              <wp:anchor distT="0" distB="0" distL="114300" distR="114300" simplePos="0" relativeHeight="251660288" behindDoc="0" locked="0" layoutInCell="1" allowOverlap="1" wp14:anchorId="0672136B" wp14:editId="26A51A78">
                <wp:simplePos x="0" y="0"/>
                <wp:positionH relativeFrom="margin">
                  <wp:align>left</wp:align>
                </wp:positionH>
                <wp:positionV relativeFrom="paragraph">
                  <wp:posOffset>276860</wp:posOffset>
                </wp:positionV>
                <wp:extent cx="5759450" cy="38100"/>
                <wp:effectExtent l="0" t="0" r="31750" b="19050"/>
                <wp:wrapThrough wrapText="bothSides">
                  <wp:wrapPolygon edited="0">
                    <wp:start x="13360" y="0"/>
                    <wp:lineTo x="5430" y="0"/>
                    <wp:lineTo x="0" y="10800"/>
                    <wp:lineTo x="0" y="21600"/>
                    <wp:lineTo x="10931" y="21600"/>
                    <wp:lineTo x="21648" y="21600"/>
                    <wp:lineTo x="21648" y="0"/>
                    <wp:lineTo x="13360" y="0"/>
                  </wp:wrapPolygon>
                </wp:wrapThrough>
                <wp:docPr id="1861244801" name="Düz Bağlayıcı 5"/>
                <wp:cNvGraphicFramePr/>
                <a:graphic xmlns:a="http://schemas.openxmlformats.org/drawingml/2006/main">
                  <a:graphicData uri="http://schemas.microsoft.com/office/word/2010/wordprocessingShape">
                    <wps:wsp>
                      <wps:cNvCnPr/>
                      <wps:spPr>
                        <a:xfrm flipV="1">
                          <a:off x="0" y="0"/>
                          <a:ext cx="575945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B3344A" id="Düz Bağlayıcı 5"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1.8pt" to="45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" strokecolor="#156082 [3204]" strokeweight="1pt">
                <v:stroke joinstyle="miter"/>
                <w10:wrap type="through" anchorx="margin"/>
              </v:line>
            </w:pict>
          </mc:Fallback>
        </mc:AlternateContent>
      </w:r>
      <w:r w:rsidR="002D38D7" w:rsidRPr="00F15278">
        <w:rPr>
          <w:rFonts w:ascii="Times New Roman" w:hAnsi="Times New Roman" w:cs="Times New Roman"/>
          <w:b/>
          <w:bCs/>
          <w:sz w:val="28"/>
          <w:szCs w:val="28"/>
        </w:rPr>
        <w:t xml:space="preserve"> </w:t>
      </w:r>
      <w:r w:rsidR="004D3E1E" w:rsidRPr="00F15278">
        <w:rPr>
          <w:rFonts w:ascii="Times New Roman" w:hAnsi="Times New Roman" w:cs="Times New Roman"/>
          <w:b/>
          <w:bCs/>
          <w:sz w:val="28"/>
          <w:szCs w:val="28"/>
        </w:rPr>
        <w:t xml:space="preserve">Spor Oyunları Düzenleme Kurulu </w:t>
      </w:r>
    </w:p>
    <w:p w14:paraId="0E1A1E1D" w14:textId="77777777" w:rsidR="00A25628" w:rsidRPr="00F15278" w:rsidRDefault="00A25628" w:rsidP="004D3E1E">
      <w:pPr>
        <w:jc w:val="both"/>
        <w:rPr>
          <w:rFonts w:ascii="Times New Roman" w:hAnsi="Times New Roman" w:cs="Times New Roman"/>
          <w:b/>
          <w:bCs/>
        </w:rPr>
      </w:pPr>
    </w:p>
    <w:p w14:paraId="3F51C1A7" w14:textId="165320B3" w:rsidR="004D3E1E" w:rsidRPr="00F15278" w:rsidRDefault="004D3E1E" w:rsidP="004D3E1E">
      <w:pPr>
        <w:jc w:val="both"/>
        <w:rPr>
          <w:rFonts w:ascii="Times New Roman" w:hAnsi="Times New Roman" w:cs="Times New Roman"/>
        </w:rPr>
      </w:pPr>
      <w:r w:rsidRPr="00F15278">
        <w:rPr>
          <w:rFonts w:ascii="Times New Roman" w:hAnsi="Times New Roman" w:cs="Times New Roman"/>
          <w:b/>
          <w:bCs/>
        </w:rPr>
        <w:t>Kurul,</w:t>
      </w:r>
      <w:r w:rsidRPr="00F15278">
        <w:rPr>
          <w:rFonts w:ascii="Times New Roman" w:hAnsi="Times New Roman" w:cs="Times New Roman"/>
        </w:rPr>
        <w:t xml:space="preserve"> Rektör Yardımcısı, Spor Koordinatörü, Spor Bilimleri Fakültesi Dekanı, SKS Daire Başkanı, Spor Müdürü ile Spor Toplulukları başkanlarının kendi aralarından seçeceği 2 öğrenci temsilcisinden oluşur.</w:t>
      </w:r>
    </w:p>
    <w:p w14:paraId="4BF8BC7C" w14:textId="77777777" w:rsidR="00A25628" w:rsidRPr="00F15278" w:rsidRDefault="00A25628" w:rsidP="004D3E1E">
      <w:pPr>
        <w:jc w:val="both"/>
        <w:rPr>
          <w:rFonts w:ascii="Times New Roman" w:hAnsi="Times New Roman" w:cs="Times New Roman"/>
        </w:rPr>
      </w:pPr>
      <w:r w:rsidRPr="00F15278">
        <w:rPr>
          <w:rFonts w:ascii="Times New Roman" w:hAnsi="Times New Roman" w:cs="Times New Roman"/>
          <w:b/>
          <w:bCs/>
        </w:rPr>
        <w:t>Kurul Görevleri,</w:t>
      </w:r>
      <w:r w:rsidRPr="00F15278">
        <w:rPr>
          <w:rFonts w:ascii="Times New Roman" w:hAnsi="Times New Roman" w:cs="Times New Roman"/>
        </w:rPr>
        <w:t xml:space="preserve"> Kurul aşağıdaki görevlerin yerine getirilmesinin sağlanmasından, bu görevlerin yerine getirilmesi için ilgili kişilerin görevlendirilmesinden ve görevlendirilen kişilerin denetlenmesinden sorumludur.  </w:t>
      </w:r>
    </w:p>
    <w:p w14:paraId="2CA96C47" w14:textId="252F9C37" w:rsidR="00A25628" w:rsidRPr="00F15278" w:rsidRDefault="00A25628" w:rsidP="000C53A9">
      <w:pPr>
        <w:pStyle w:val="ListeParagraf"/>
        <w:numPr>
          <w:ilvl w:val="0"/>
          <w:numId w:val="1"/>
        </w:numPr>
        <w:jc w:val="both"/>
        <w:rPr>
          <w:rFonts w:ascii="Times New Roman" w:hAnsi="Times New Roman" w:cs="Times New Roman"/>
        </w:rPr>
      </w:pPr>
      <w:r w:rsidRPr="00F15278">
        <w:rPr>
          <w:rFonts w:ascii="Times New Roman" w:hAnsi="Times New Roman" w:cs="Times New Roman"/>
        </w:rPr>
        <w:t xml:space="preserve">Katılımcıların oyunlardan önce teslim edecekleri onaylı sporcu listeleri ve sağlık beyan formları üzerinde gerekli incelemelerde bulunmak </w:t>
      </w:r>
    </w:p>
    <w:p w14:paraId="25B0338C" w14:textId="15F1B3EF" w:rsidR="00A25628" w:rsidRPr="00F15278" w:rsidRDefault="00A25628" w:rsidP="000C53A9">
      <w:pPr>
        <w:pStyle w:val="ListeParagraf"/>
        <w:numPr>
          <w:ilvl w:val="0"/>
          <w:numId w:val="1"/>
        </w:numPr>
        <w:jc w:val="both"/>
        <w:rPr>
          <w:rFonts w:ascii="Times New Roman" w:hAnsi="Times New Roman" w:cs="Times New Roman"/>
        </w:rPr>
      </w:pPr>
      <w:r w:rsidRPr="00F15278">
        <w:rPr>
          <w:rFonts w:ascii="Times New Roman" w:hAnsi="Times New Roman" w:cs="Times New Roman"/>
        </w:rPr>
        <w:t xml:space="preserve">Yarışma sahalarını belirlemek ve kurallara uygun olarak fikstür hazırlayıp programı uygulamak </w:t>
      </w:r>
    </w:p>
    <w:p w14:paraId="33705027" w14:textId="2EDECE7C" w:rsidR="00A25628" w:rsidRPr="00F15278" w:rsidRDefault="00A25628" w:rsidP="000C53A9">
      <w:pPr>
        <w:pStyle w:val="ListeParagraf"/>
        <w:numPr>
          <w:ilvl w:val="0"/>
          <w:numId w:val="1"/>
        </w:numPr>
        <w:jc w:val="both"/>
        <w:rPr>
          <w:rFonts w:ascii="Times New Roman" w:hAnsi="Times New Roman" w:cs="Times New Roman"/>
        </w:rPr>
      </w:pPr>
      <w:r w:rsidRPr="00F15278">
        <w:rPr>
          <w:rFonts w:ascii="Times New Roman" w:hAnsi="Times New Roman" w:cs="Times New Roman"/>
        </w:rPr>
        <w:t xml:space="preserve">Yarışmaları yönetecek hakemlerin Üniversitemiz akademik ve idari personeli arasından seçilerek görevlendirilmesini sağlamak ya da yarışma yapılacak ilgili branşa ait federasyon hakemlerinin bu işle görevlendirilmesini sağlamak </w:t>
      </w:r>
    </w:p>
    <w:p w14:paraId="335AB13B" w14:textId="46A2CBA4" w:rsidR="00A25628" w:rsidRPr="00F15278" w:rsidRDefault="00A25628" w:rsidP="000C53A9">
      <w:pPr>
        <w:pStyle w:val="ListeParagraf"/>
        <w:numPr>
          <w:ilvl w:val="0"/>
          <w:numId w:val="1"/>
        </w:numPr>
        <w:jc w:val="both"/>
        <w:rPr>
          <w:rFonts w:ascii="Times New Roman" w:hAnsi="Times New Roman" w:cs="Times New Roman"/>
        </w:rPr>
      </w:pPr>
      <w:r w:rsidRPr="00F15278">
        <w:rPr>
          <w:rFonts w:ascii="Times New Roman" w:hAnsi="Times New Roman" w:cs="Times New Roman"/>
        </w:rPr>
        <w:t xml:space="preserve">Yarışma öncesi yarışma alanını teknik olarak hazır hale getirmek ve gerekli sağlık, güvenlik tedbirlerinin alınması için ilgili birimlerin bilgilendirilmesini sağlamak </w:t>
      </w:r>
    </w:p>
    <w:p w14:paraId="7DED2E72" w14:textId="477D7EB7" w:rsidR="00A25628" w:rsidRPr="00F15278" w:rsidRDefault="00A25628" w:rsidP="000C53A9">
      <w:pPr>
        <w:pStyle w:val="ListeParagraf"/>
        <w:numPr>
          <w:ilvl w:val="0"/>
          <w:numId w:val="1"/>
        </w:numPr>
        <w:jc w:val="both"/>
        <w:rPr>
          <w:rFonts w:ascii="Times New Roman" w:hAnsi="Times New Roman" w:cs="Times New Roman"/>
        </w:rPr>
      </w:pPr>
      <w:r w:rsidRPr="00F15278">
        <w:rPr>
          <w:rFonts w:ascii="Times New Roman" w:hAnsi="Times New Roman" w:cs="Times New Roman"/>
        </w:rPr>
        <w:t xml:space="preserve">Gerektiğinde yarışma programlarının gününü, yerini, saatini değiştirmek ya da gerektiğinde yarışmaları ertelemek veya iptal etmek ve olası bu değişikleri ilgili takımların spor temsilcisine bildirmek  </w:t>
      </w:r>
    </w:p>
    <w:p w14:paraId="389E7B4D" w14:textId="2C0D834C" w:rsidR="00A25628" w:rsidRPr="00F15278" w:rsidRDefault="00A25628" w:rsidP="000C53A9">
      <w:pPr>
        <w:pStyle w:val="ListeParagraf"/>
        <w:numPr>
          <w:ilvl w:val="0"/>
          <w:numId w:val="1"/>
        </w:numPr>
        <w:jc w:val="both"/>
        <w:rPr>
          <w:rFonts w:ascii="Times New Roman" w:hAnsi="Times New Roman" w:cs="Times New Roman"/>
        </w:rPr>
      </w:pPr>
      <w:r w:rsidRPr="00F15278">
        <w:rPr>
          <w:rFonts w:ascii="Times New Roman" w:hAnsi="Times New Roman" w:cs="Times New Roman"/>
        </w:rPr>
        <w:t xml:space="preserve">Yarışmalar sırasında ortaya çıkabilecek olan idari ve teknik anlaşmazlıkları, hakem yarışma raporunu inceleyerek, en geç 5(beş) iş günü içerisinde karara bağlamak ve ceza uygulaması gerektiren konularda gerekli kararları alarak ilgili spor temsilcisine bildirmek </w:t>
      </w:r>
    </w:p>
    <w:p w14:paraId="3053EC4E" w14:textId="70BD755A" w:rsidR="00A25628" w:rsidRPr="00F15278" w:rsidRDefault="00A25628" w:rsidP="000C53A9">
      <w:pPr>
        <w:pStyle w:val="ListeParagraf"/>
        <w:numPr>
          <w:ilvl w:val="0"/>
          <w:numId w:val="1"/>
        </w:numPr>
        <w:jc w:val="both"/>
        <w:rPr>
          <w:rFonts w:ascii="Times New Roman" w:hAnsi="Times New Roman" w:cs="Times New Roman"/>
        </w:rPr>
      </w:pPr>
      <w:r w:rsidRPr="00F15278">
        <w:rPr>
          <w:rFonts w:ascii="Times New Roman" w:hAnsi="Times New Roman" w:cs="Times New Roman"/>
        </w:rPr>
        <w:t>Yarışma sonuçlarını onaylamak ve ilan etmek</w:t>
      </w:r>
    </w:p>
    <w:p w14:paraId="2178694D" w14:textId="211E49D6" w:rsidR="00A86D1E" w:rsidRPr="00F15278" w:rsidRDefault="00A86D1E" w:rsidP="000C53A9">
      <w:pPr>
        <w:jc w:val="both"/>
        <w:rPr>
          <w:rFonts w:ascii="Times New Roman" w:hAnsi="Times New Roman" w:cs="Times New Roman"/>
          <w:b/>
          <w:bCs/>
          <w:sz w:val="28"/>
          <w:szCs w:val="28"/>
        </w:rPr>
      </w:pPr>
    </w:p>
    <w:p w14:paraId="14F78EAE" w14:textId="77777777" w:rsidR="00A86D1E" w:rsidRPr="00F15278" w:rsidRDefault="00A86D1E" w:rsidP="000C53A9">
      <w:pPr>
        <w:jc w:val="both"/>
        <w:rPr>
          <w:rFonts w:ascii="Times New Roman" w:hAnsi="Times New Roman" w:cs="Times New Roman"/>
          <w:b/>
          <w:bCs/>
          <w:sz w:val="28"/>
          <w:szCs w:val="28"/>
        </w:rPr>
      </w:pPr>
    </w:p>
    <w:p w14:paraId="64DB88DC" w14:textId="77777777" w:rsidR="00A86D1E" w:rsidRPr="00F15278" w:rsidRDefault="00A86D1E" w:rsidP="000C53A9">
      <w:pPr>
        <w:jc w:val="both"/>
        <w:rPr>
          <w:rFonts w:ascii="Times New Roman" w:hAnsi="Times New Roman" w:cs="Times New Roman"/>
          <w:b/>
          <w:bCs/>
          <w:sz w:val="28"/>
          <w:szCs w:val="28"/>
        </w:rPr>
      </w:pPr>
    </w:p>
    <w:p w14:paraId="7FC00ECD" w14:textId="77777777" w:rsidR="00F15278" w:rsidRPr="00F15278" w:rsidRDefault="00F15278" w:rsidP="000C53A9">
      <w:pPr>
        <w:jc w:val="both"/>
        <w:rPr>
          <w:rFonts w:ascii="Times New Roman" w:hAnsi="Times New Roman" w:cs="Times New Roman"/>
          <w:b/>
          <w:bCs/>
          <w:sz w:val="28"/>
          <w:szCs w:val="28"/>
        </w:rPr>
      </w:pPr>
    </w:p>
    <w:p w14:paraId="7EA5352E" w14:textId="77777777" w:rsidR="00F15278" w:rsidRPr="00F15278" w:rsidRDefault="00F15278" w:rsidP="000C53A9">
      <w:pPr>
        <w:jc w:val="both"/>
        <w:rPr>
          <w:rFonts w:ascii="Times New Roman" w:hAnsi="Times New Roman" w:cs="Times New Roman"/>
          <w:b/>
          <w:bCs/>
          <w:sz w:val="28"/>
          <w:szCs w:val="28"/>
        </w:rPr>
      </w:pPr>
    </w:p>
    <w:p w14:paraId="597AE3EC" w14:textId="77777777" w:rsidR="00F15278" w:rsidRPr="00F15278" w:rsidRDefault="00F15278" w:rsidP="000C53A9">
      <w:pPr>
        <w:jc w:val="both"/>
        <w:rPr>
          <w:rFonts w:ascii="Times New Roman" w:hAnsi="Times New Roman" w:cs="Times New Roman"/>
          <w:b/>
          <w:bCs/>
          <w:sz w:val="28"/>
          <w:szCs w:val="28"/>
        </w:rPr>
      </w:pPr>
    </w:p>
    <w:p w14:paraId="377F3232" w14:textId="77777777" w:rsidR="00F15278" w:rsidRDefault="00F15278" w:rsidP="000C53A9">
      <w:pPr>
        <w:jc w:val="both"/>
        <w:rPr>
          <w:rFonts w:ascii="Times New Roman" w:hAnsi="Times New Roman" w:cs="Times New Roman"/>
          <w:b/>
          <w:bCs/>
          <w:sz w:val="28"/>
          <w:szCs w:val="28"/>
        </w:rPr>
      </w:pPr>
    </w:p>
    <w:p w14:paraId="3E1B5F9D" w14:textId="77777777" w:rsidR="00F15278" w:rsidRDefault="00F15278" w:rsidP="000C53A9">
      <w:pPr>
        <w:jc w:val="both"/>
        <w:rPr>
          <w:rFonts w:ascii="Times New Roman" w:hAnsi="Times New Roman" w:cs="Times New Roman"/>
          <w:b/>
          <w:bCs/>
          <w:sz w:val="28"/>
          <w:szCs w:val="28"/>
        </w:rPr>
      </w:pPr>
    </w:p>
    <w:p w14:paraId="38CFA854" w14:textId="77777777" w:rsidR="00F15278" w:rsidRDefault="00F15278" w:rsidP="000C53A9">
      <w:pPr>
        <w:jc w:val="both"/>
        <w:rPr>
          <w:rFonts w:ascii="Times New Roman" w:hAnsi="Times New Roman" w:cs="Times New Roman"/>
          <w:b/>
          <w:bCs/>
          <w:sz w:val="28"/>
          <w:szCs w:val="28"/>
        </w:rPr>
      </w:pPr>
    </w:p>
    <w:p w14:paraId="7D9A9AC0" w14:textId="77777777" w:rsidR="00F15278" w:rsidRDefault="00F15278" w:rsidP="000C53A9">
      <w:pPr>
        <w:jc w:val="both"/>
        <w:rPr>
          <w:rFonts w:ascii="Times New Roman" w:hAnsi="Times New Roman" w:cs="Times New Roman"/>
          <w:b/>
          <w:bCs/>
          <w:sz w:val="28"/>
          <w:szCs w:val="28"/>
        </w:rPr>
      </w:pPr>
    </w:p>
    <w:p w14:paraId="73CDD7B7" w14:textId="117982C6" w:rsidR="000C53A9" w:rsidRPr="00F15278" w:rsidRDefault="000C53A9" w:rsidP="000C53A9">
      <w:pPr>
        <w:jc w:val="both"/>
        <w:rPr>
          <w:rFonts w:ascii="Times New Roman" w:hAnsi="Times New Roman" w:cs="Times New Roman"/>
          <w:b/>
          <w:bCs/>
          <w:sz w:val="28"/>
          <w:szCs w:val="28"/>
        </w:rPr>
      </w:pPr>
      <w:r w:rsidRPr="00F15278">
        <w:rPr>
          <w:rFonts w:ascii="Times New Roman" w:hAnsi="Times New Roman" w:cs="Times New Roman"/>
          <w:b/>
          <w:bCs/>
          <w:noProof/>
          <w:sz w:val="28"/>
          <w:szCs w:val="28"/>
          <w:lang w:eastAsia="tr-TR"/>
        </w:rPr>
        <w:lastRenderedPageBreak/>
        <mc:AlternateContent>
          <mc:Choice Requires="wps">
            <w:drawing>
              <wp:anchor distT="0" distB="0" distL="114300" distR="114300" simplePos="0" relativeHeight="251664384" behindDoc="0" locked="0" layoutInCell="1" allowOverlap="1" wp14:anchorId="3AD982E3" wp14:editId="457F1E99">
                <wp:simplePos x="0" y="0"/>
                <wp:positionH relativeFrom="margin">
                  <wp:align>left</wp:align>
                </wp:positionH>
                <wp:positionV relativeFrom="paragraph">
                  <wp:posOffset>276860</wp:posOffset>
                </wp:positionV>
                <wp:extent cx="5759450" cy="38100"/>
                <wp:effectExtent l="0" t="0" r="31750" b="19050"/>
                <wp:wrapThrough wrapText="bothSides">
                  <wp:wrapPolygon edited="0">
                    <wp:start x="13360" y="0"/>
                    <wp:lineTo x="5430" y="0"/>
                    <wp:lineTo x="0" y="10800"/>
                    <wp:lineTo x="0" y="21600"/>
                    <wp:lineTo x="10931" y="21600"/>
                    <wp:lineTo x="21648" y="21600"/>
                    <wp:lineTo x="21648" y="0"/>
                    <wp:lineTo x="13360" y="0"/>
                  </wp:wrapPolygon>
                </wp:wrapThrough>
                <wp:docPr id="2055473969" name="Düz Bağlayıcı 5"/>
                <wp:cNvGraphicFramePr/>
                <a:graphic xmlns:a="http://schemas.openxmlformats.org/drawingml/2006/main">
                  <a:graphicData uri="http://schemas.microsoft.com/office/word/2010/wordprocessingShape">
                    <wps:wsp>
                      <wps:cNvCnPr/>
                      <wps:spPr>
                        <a:xfrm flipV="1">
                          <a:off x="0" y="0"/>
                          <a:ext cx="575945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FB7EA2" id="Düz Bağlayıcı 5"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1.8pt" to="45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" strokecolor="#156082 [3204]" strokeweight="1pt">
                <v:stroke joinstyle="miter"/>
                <w10:wrap type="through" anchorx="margin"/>
              </v:line>
            </w:pict>
          </mc:Fallback>
        </mc:AlternateContent>
      </w:r>
      <w:r w:rsidR="009C5D1A" w:rsidRPr="00F15278">
        <w:rPr>
          <w:rFonts w:ascii="Times New Roman" w:hAnsi="Times New Roman" w:cs="Times New Roman"/>
          <w:b/>
          <w:bCs/>
          <w:sz w:val="28"/>
          <w:szCs w:val="28"/>
        </w:rPr>
        <w:t xml:space="preserve"> </w:t>
      </w:r>
      <w:r w:rsidRPr="00F15278">
        <w:rPr>
          <w:rFonts w:ascii="Times New Roman" w:hAnsi="Times New Roman" w:cs="Times New Roman"/>
          <w:b/>
          <w:bCs/>
          <w:sz w:val="28"/>
          <w:szCs w:val="28"/>
        </w:rPr>
        <w:t xml:space="preserve"> Spor Oyunları Katılımcı, Yerleşke ve Branş Dağılımları </w:t>
      </w:r>
    </w:p>
    <w:p w14:paraId="599EAD99" w14:textId="77777777" w:rsidR="000C53A9" w:rsidRPr="00F15278" w:rsidRDefault="000C53A9" w:rsidP="004D3E1E">
      <w:pPr>
        <w:jc w:val="both"/>
        <w:rPr>
          <w:rFonts w:ascii="Times New Roman" w:hAnsi="Times New Roman" w:cs="Times New Roman"/>
        </w:rPr>
      </w:pPr>
    </w:p>
    <w:p w14:paraId="5D4B5D06" w14:textId="5FC9BBCA" w:rsidR="000C53A9" w:rsidRPr="00F15278" w:rsidRDefault="000C53A9" w:rsidP="004D3E1E">
      <w:pPr>
        <w:jc w:val="both"/>
        <w:rPr>
          <w:rFonts w:ascii="Times New Roman" w:hAnsi="Times New Roman" w:cs="Times New Roman"/>
        </w:rPr>
      </w:pPr>
    </w:p>
    <w:tbl>
      <w:tblPr>
        <w:tblStyle w:val="TabloKlavuzu"/>
        <w:tblpPr w:leftFromText="141" w:rightFromText="141" w:vertAnchor="page" w:horzAnchor="margin" w:tblpXSpec="center" w:tblpY="3181"/>
        <w:tblW w:w="8212" w:type="dxa"/>
        <w:tblLook w:val="04A0" w:firstRow="1" w:lastRow="0" w:firstColumn="1" w:lastColumn="0" w:noHBand="0" w:noVBand="1"/>
      </w:tblPr>
      <w:tblGrid>
        <w:gridCol w:w="1532"/>
        <w:gridCol w:w="1388"/>
        <w:gridCol w:w="1394"/>
        <w:gridCol w:w="1277"/>
        <w:gridCol w:w="1281"/>
        <w:gridCol w:w="1340"/>
      </w:tblGrid>
      <w:tr w:rsidR="00F15278" w:rsidRPr="00F15278" w14:paraId="4D26FE1E" w14:textId="77777777" w:rsidTr="00871EBF">
        <w:trPr>
          <w:trHeight w:val="990"/>
        </w:trPr>
        <w:tc>
          <w:tcPr>
            <w:tcW w:w="1532" w:type="dxa"/>
            <w:vAlign w:val="center"/>
          </w:tcPr>
          <w:p w14:paraId="220350BD"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SPOR OYUNLARI</w:t>
            </w:r>
          </w:p>
        </w:tc>
        <w:tc>
          <w:tcPr>
            <w:tcW w:w="1388" w:type="dxa"/>
            <w:vAlign w:val="center"/>
          </w:tcPr>
          <w:p w14:paraId="743D2CC3"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Erkek</w:t>
            </w:r>
          </w:p>
          <w:p w14:paraId="69EB2754"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(Öğrenci)</w:t>
            </w:r>
          </w:p>
        </w:tc>
        <w:tc>
          <w:tcPr>
            <w:tcW w:w="1394" w:type="dxa"/>
            <w:vAlign w:val="center"/>
          </w:tcPr>
          <w:p w14:paraId="7D50B055"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Kadın</w:t>
            </w:r>
          </w:p>
          <w:p w14:paraId="1B899F86"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(Öğrenci)</w:t>
            </w:r>
          </w:p>
        </w:tc>
        <w:tc>
          <w:tcPr>
            <w:tcW w:w="1277" w:type="dxa"/>
            <w:vAlign w:val="center"/>
          </w:tcPr>
          <w:p w14:paraId="09B987DD"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Personel</w:t>
            </w:r>
          </w:p>
        </w:tc>
        <w:tc>
          <w:tcPr>
            <w:tcW w:w="1281" w:type="dxa"/>
            <w:vAlign w:val="center"/>
          </w:tcPr>
          <w:p w14:paraId="2D9DD4E5" w14:textId="77777777" w:rsidR="00F15278" w:rsidRPr="00F15278" w:rsidRDefault="00F15278" w:rsidP="00871EBF">
            <w:pPr>
              <w:jc w:val="center"/>
              <w:rPr>
                <w:rFonts w:ascii="Times New Roman" w:hAnsi="Times New Roman" w:cs="Times New Roman"/>
              </w:rPr>
            </w:pPr>
            <w:proofErr w:type="spellStart"/>
            <w:r w:rsidRPr="00F15278">
              <w:rPr>
                <w:rFonts w:ascii="Times New Roman" w:hAnsi="Times New Roman" w:cs="Times New Roman"/>
              </w:rPr>
              <w:t>Görükle</w:t>
            </w:r>
            <w:proofErr w:type="spellEnd"/>
            <w:r w:rsidRPr="00F15278">
              <w:rPr>
                <w:rFonts w:ascii="Times New Roman" w:hAnsi="Times New Roman" w:cs="Times New Roman"/>
              </w:rPr>
              <w:t xml:space="preserve"> Yerleşkesi</w:t>
            </w:r>
          </w:p>
        </w:tc>
        <w:tc>
          <w:tcPr>
            <w:tcW w:w="1340" w:type="dxa"/>
            <w:vAlign w:val="center"/>
          </w:tcPr>
          <w:p w14:paraId="1AFD2418"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Dış</w:t>
            </w:r>
          </w:p>
          <w:p w14:paraId="7C5E6A75"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Yerleşkeler</w:t>
            </w:r>
          </w:p>
        </w:tc>
      </w:tr>
      <w:tr w:rsidR="00F15278" w:rsidRPr="00F15278" w14:paraId="6E0C3D5C" w14:textId="77777777" w:rsidTr="00871EBF">
        <w:trPr>
          <w:trHeight w:val="495"/>
        </w:trPr>
        <w:tc>
          <w:tcPr>
            <w:tcW w:w="1532" w:type="dxa"/>
            <w:vAlign w:val="center"/>
          </w:tcPr>
          <w:p w14:paraId="6BEFA93A"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 xml:space="preserve">Atletizm </w:t>
            </w:r>
          </w:p>
          <w:p w14:paraId="643BF839"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100 metre koşu</w:t>
            </w:r>
          </w:p>
        </w:tc>
        <w:tc>
          <w:tcPr>
            <w:tcW w:w="1388" w:type="dxa"/>
            <w:vAlign w:val="center"/>
          </w:tcPr>
          <w:p w14:paraId="6BAEA11C"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2567996C"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shd w:val="clear" w:color="auto" w:fill="7F7F7F" w:themeFill="text1" w:themeFillTint="80"/>
            <w:vAlign w:val="center"/>
          </w:tcPr>
          <w:p w14:paraId="12758D98" w14:textId="77777777" w:rsidR="00F15278" w:rsidRPr="00F15278" w:rsidRDefault="00F15278" w:rsidP="00871EBF">
            <w:pPr>
              <w:jc w:val="center"/>
              <w:rPr>
                <w:rFonts w:ascii="Times New Roman" w:hAnsi="Times New Roman" w:cs="Times New Roman"/>
              </w:rPr>
            </w:pPr>
          </w:p>
        </w:tc>
        <w:tc>
          <w:tcPr>
            <w:tcW w:w="1281" w:type="dxa"/>
            <w:vAlign w:val="center"/>
          </w:tcPr>
          <w:p w14:paraId="42C5AD07"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shd w:val="clear" w:color="auto" w:fill="7F7F7F" w:themeFill="text1" w:themeFillTint="80"/>
            <w:vAlign w:val="center"/>
          </w:tcPr>
          <w:p w14:paraId="348BB0D9" w14:textId="77777777" w:rsidR="00F15278" w:rsidRPr="00F15278" w:rsidRDefault="00F15278" w:rsidP="00871EBF">
            <w:pPr>
              <w:jc w:val="center"/>
              <w:rPr>
                <w:rFonts w:ascii="Times New Roman" w:hAnsi="Times New Roman" w:cs="Times New Roman"/>
              </w:rPr>
            </w:pPr>
          </w:p>
        </w:tc>
      </w:tr>
      <w:tr w:rsidR="00F15278" w:rsidRPr="00F15278" w14:paraId="069C7FD6" w14:textId="77777777" w:rsidTr="00871EBF">
        <w:trPr>
          <w:trHeight w:val="495"/>
        </w:trPr>
        <w:tc>
          <w:tcPr>
            <w:tcW w:w="1532" w:type="dxa"/>
            <w:vAlign w:val="center"/>
          </w:tcPr>
          <w:p w14:paraId="56F509C3"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Badminton</w:t>
            </w:r>
          </w:p>
        </w:tc>
        <w:tc>
          <w:tcPr>
            <w:tcW w:w="1388" w:type="dxa"/>
            <w:vAlign w:val="center"/>
          </w:tcPr>
          <w:p w14:paraId="118468C4"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1FB3E266"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shd w:val="clear" w:color="auto" w:fill="7F7F7F" w:themeFill="text1" w:themeFillTint="80"/>
            <w:vAlign w:val="center"/>
          </w:tcPr>
          <w:p w14:paraId="53012990" w14:textId="77777777" w:rsidR="00F15278" w:rsidRPr="00F15278" w:rsidRDefault="00F15278" w:rsidP="00871EBF">
            <w:pPr>
              <w:jc w:val="center"/>
              <w:rPr>
                <w:rFonts w:ascii="Times New Roman" w:hAnsi="Times New Roman" w:cs="Times New Roman"/>
              </w:rPr>
            </w:pPr>
          </w:p>
        </w:tc>
        <w:tc>
          <w:tcPr>
            <w:tcW w:w="1281" w:type="dxa"/>
            <w:vAlign w:val="center"/>
          </w:tcPr>
          <w:p w14:paraId="6EA4503A"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shd w:val="clear" w:color="auto" w:fill="7F7F7F" w:themeFill="text1" w:themeFillTint="80"/>
            <w:vAlign w:val="center"/>
          </w:tcPr>
          <w:p w14:paraId="30A6B5E3" w14:textId="77777777" w:rsidR="00F15278" w:rsidRPr="00F15278" w:rsidRDefault="00F15278" w:rsidP="00871EBF">
            <w:pPr>
              <w:jc w:val="center"/>
              <w:rPr>
                <w:rFonts w:ascii="Times New Roman" w:hAnsi="Times New Roman" w:cs="Times New Roman"/>
              </w:rPr>
            </w:pPr>
          </w:p>
        </w:tc>
      </w:tr>
      <w:tr w:rsidR="00F15278" w:rsidRPr="00F15278" w14:paraId="393A9D1A" w14:textId="77777777" w:rsidTr="00871EBF">
        <w:trPr>
          <w:trHeight w:val="495"/>
        </w:trPr>
        <w:tc>
          <w:tcPr>
            <w:tcW w:w="1532" w:type="dxa"/>
            <w:vAlign w:val="center"/>
          </w:tcPr>
          <w:p w14:paraId="3CE0FB53"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Basketbol (3x3)</w:t>
            </w:r>
          </w:p>
        </w:tc>
        <w:tc>
          <w:tcPr>
            <w:tcW w:w="1388" w:type="dxa"/>
            <w:vAlign w:val="center"/>
          </w:tcPr>
          <w:p w14:paraId="1E167D0A"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5FC7B2F6"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vAlign w:val="center"/>
          </w:tcPr>
          <w:p w14:paraId="0B296867"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81" w:type="dxa"/>
            <w:vAlign w:val="center"/>
          </w:tcPr>
          <w:p w14:paraId="4E96F383"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vAlign w:val="center"/>
          </w:tcPr>
          <w:p w14:paraId="1008B5FE"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r>
      <w:tr w:rsidR="00F15278" w:rsidRPr="00F15278" w14:paraId="059AD92B" w14:textId="77777777" w:rsidTr="00057C50">
        <w:trPr>
          <w:trHeight w:val="495"/>
        </w:trPr>
        <w:tc>
          <w:tcPr>
            <w:tcW w:w="1532" w:type="dxa"/>
            <w:vAlign w:val="center"/>
          </w:tcPr>
          <w:p w14:paraId="18A9C165"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Basketbol (5x5)</w:t>
            </w:r>
          </w:p>
        </w:tc>
        <w:tc>
          <w:tcPr>
            <w:tcW w:w="1388" w:type="dxa"/>
            <w:vAlign w:val="center"/>
          </w:tcPr>
          <w:p w14:paraId="436CF617"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4629A540"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shd w:val="clear" w:color="auto" w:fill="7F7F7F" w:themeFill="text1" w:themeFillTint="80"/>
            <w:vAlign w:val="center"/>
          </w:tcPr>
          <w:p w14:paraId="46B55A5F" w14:textId="77777777" w:rsidR="00F15278" w:rsidRPr="00F15278" w:rsidRDefault="00F15278" w:rsidP="00871EBF">
            <w:pPr>
              <w:jc w:val="center"/>
              <w:rPr>
                <w:rFonts w:ascii="Times New Roman" w:hAnsi="Times New Roman" w:cs="Times New Roman"/>
              </w:rPr>
            </w:pPr>
          </w:p>
        </w:tc>
        <w:tc>
          <w:tcPr>
            <w:tcW w:w="1281" w:type="dxa"/>
            <w:vAlign w:val="center"/>
          </w:tcPr>
          <w:p w14:paraId="3658CB59"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shd w:val="clear" w:color="auto" w:fill="7F7F7F" w:themeFill="text1" w:themeFillTint="80"/>
            <w:vAlign w:val="center"/>
          </w:tcPr>
          <w:p w14:paraId="077DF133" w14:textId="77777777" w:rsidR="00F15278" w:rsidRPr="00057C50" w:rsidRDefault="00F15278" w:rsidP="00871EBF">
            <w:pPr>
              <w:jc w:val="center"/>
              <w:rPr>
                <w:rFonts w:ascii="Times New Roman" w:hAnsi="Times New Roman" w:cs="Times New Roman"/>
                <w:color w:val="FF0000"/>
              </w:rPr>
            </w:pPr>
          </w:p>
        </w:tc>
      </w:tr>
      <w:tr w:rsidR="00F15278" w:rsidRPr="00F15278" w14:paraId="72238BA3" w14:textId="77777777" w:rsidTr="00200F79">
        <w:trPr>
          <w:trHeight w:val="495"/>
        </w:trPr>
        <w:tc>
          <w:tcPr>
            <w:tcW w:w="1532" w:type="dxa"/>
            <w:vAlign w:val="center"/>
          </w:tcPr>
          <w:p w14:paraId="2089FD79"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Futbol</w:t>
            </w:r>
          </w:p>
        </w:tc>
        <w:tc>
          <w:tcPr>
            <w:tcW w:w="1388" w:type="dxa"/>
            <w:vAlign w:val="center"/>
          </w:tcPr>
          <w:p w14:paraId="68CDBCEF"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shd w:val="clear" w:color="auto" w:fill="7F7F7F" w:themeFill="text1" w:themeFillTint="80"/>
            <w:vAlign w:val="center"/>
          </w:tcPr>
          <w:p w14:paraId="37D5FC95" w14:textId="3E02CBB0" w:rsidR="00F15278" w:rsidRPr="00F15278" w:rsidRDefault="00F15278" w:rsidP="00871EBF">
            <w:pPr>
              <w:jc w:val="center"/>
              <w:rPr>
                <w:rFonts w:ascii="Times New Roman" w:hAnsi="Times New Roman" w:cs="Times New Roman"/>
              </w:rPr>
            </w:pPr>
          </w:p>
        </w:tc>
        <w:tc>
          <w:tcPr>
            <w:tcW w:w="1277" w:type="dxa"/>
            <w:vAlign w:val="center"/>
          </w:tcPr>
          <w:p w14:paraId="2747BF37"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81" w:type="dxa"/>
            <w:vAlign w:val="center"/>
          </w:tcPr>
          <w:p w14:paraId="067F67B7"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shd w:val="clear" w:color="auto" w:fill="7F7F7F" w:themeFill="text1" w:themeFillTint="80"/>
            <w:vAlign w:val="center"/>
          </w:tcPr>
          <w:p w14:paraId="60BA9CF0" w14:textId="77777777" w:rsidR="00F15278" w:rsidRPr="00F15278" w:rsidRDefault="00F15278" w:rsidP="00871EBF">
            <w:pPr>
              <w:jc w:val="center"/>
              <w:rPr>
                <w:rFonts w:ascii="Times New Roman" w:hAnsi="Times New Roman" w:cs="Times New Roman"/>
              </w:rPr>
            </w:pPr>
          </w:p>
        </w:tc>
      </w:tr>
      <w:tr w:rsidR="00F15278" w:rsidRPr="00F15278" w14:paraId="424592E5" w14:textId="77777777" w:rsidTr="00871EBF">
        <w:trPr>
          <w:trHeight w:val="495"/>
        </w:trPr>
        <w:tc>
          <w:tcPr>
            <w:tcW w:w="1532" w:type="dxa"/>
            <w:vAlign w:val="center"/>
          </w:tcPr>
          <w:p w14:paraId="58B0CDFF"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Voleybol</w:t>
            </w:r>
          </w:p>
        </w:tc>
        <w:tc>
          <w:tcPr>
            <w:tcW w:w="1388" w:type="dxa"/>
            <w:vAlign w:val="center"/>
          </w:tcPr>
          <w:p w14:paraId="11DB8B21"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2E751C26"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vAlign w:val="center"/>
          </w:tcPr>
          <w:p w14:paraId="5DC5A942"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81" w:type="dxa"/>
            <w:vAlign w:val="center"/>
          </w:tcPr>
          <w:p w14:paraId="02FB1F73"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vAlign w:val="center"/>
          </w:tcPr>
          <w:p w14:paraId="76F2236A"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r>
      <w:tr w:rsidR="00F15278" w:rsidRPr="00F15278" w14:paraId="200398E6" w14:textId="77777777" w:rsidTr="00871EBF">
        <w:trPr>
          <w:trHeight w:val="495"/>
        </w:trPr>
        <w:tc>
          <w:tcPr>
            <w:tcW w:w="1532" w:type="dxa"/>
            <w:vAlign w:val="center"/>
          </w:tcPr>
          <w:p w14:paraId="02212FA4"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Masa Tenisi</w:t>
            </w:r>
          </w:p>
        </w:tc>
        <w:tc>
          <w:tcPr>
            <w:tcW w:w="1388" w:type="dxa"/>
            <w:vAlign w:val="center"/>
          </w:tcPr>
          <w:p w14:paraId="4E2D4EE4"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3B385008"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vAlign w:val="center"/>
          </w:tcPr>
          <w:p w14:paraId="7A630D28"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81" w:type="dxa"/>
            <w:vAlign w:val="center"/>
          </w:tcPr>
          <w:p w14:paraId="44FCB7F5"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vAlign w:val="center"/>
          </w:tcPr>
          <w:p w14:paraId="2E2A18BB"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r>
      <w:tr w:rsidR="00F15278" w:rsidRPr="00F15278" w14:paraId="14FCDC7F" w14:textId="77777777" w:rsidTr="00871EBF">
        <w:trPr>
          <w:trHeight w:val="495"/>
        </w:trPr>
        <w:tc>
          <w:tcPr>
            <w:tcW w:w="1532" w:type="dxa"/>
            <w:vAlign w:val="center"/>
          </w:tcPr>
          <w:p w14:paraId="450D76A9"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Tenis</w:t>
            </w:r>
          </w:p>
        </w:tc>
        <w:tc>
          <w:tcPr>
            <w:tcW w:w="1388" w:type="dxa"/>
            <w:vAlign w:val="center"/>
          </w:tcPr>
          <w:p w14:paraId="308E19B2"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567C9582"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shd w:val="clear" w:color="auto" w:fill="7F7F7F" w:themeFill="text1" w:themeFillTint="80"/>
            <w:vAlign w:val="center"/>
          </w:tcPr>
          <w:p w14:paraId="04807FE3" w14:textId="77777777" w:rsidR="00F15278" w:rsidRPr="00F15278" w:rsidRDefault="00F15278" w:rsidP="00871EBF">
            <w:pPr>
              <w:jc w:val="center"/>
              <w:rPr>
                <w:rFonts w:ascii="Times New Roman" w:hAnsi="Times New Roman" w:cs="Times New Roman"/>
              </w:rPr>
            </w:pPr>
          </w:p>
        </w:tc>
        <w:tc>
          <w:tcPr>
            <w:tcW w:w="1281" w:type="dxa"/>
            <w:vAlign w:val="center"/>
          </w:tcPr>
          <w:p w14:paraId="50B6CAE8"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shd w:val="clear" w:color="auto" w:fill="7F7F7F" w:themeFill="text1" w:themeFillTint="80"/>
            <w:vAlign w:val="center"/>
          </w:tcPr>
          <w:p w14:paraId="0F92FCE7" w14:textId="77777777" w:rsidR="00F15278" w:rsidRPr="00F15278" w:rsidRDefault="00F15278" w:rsidP="00871EBF">
            <w:pPr>
              <w:jc w:val="center"/>
              <w:rPr>
                <w:rFonts w:ascii="Times New Roman" w:hAnsi="Times New Roman" w:cs="Times New Roman"/>
              </w:rPr>
            </w:pPr>
          </w:p>
        </w:tc>
      </w:tr>
      <w:tr w:rsidR="00F15278" w:rsidRPr="00F15278" w14:paraId="75C4669C" w14:textId="77777777" w:rsidTr="00624D39">
        <w:trPr>
          <w:trHeight w:val="495"/>
        </w:trPr>
        <w:tc>
          <w:tcPr>
            <w:tcW w:w="1532" w:type="dxa"/>
            <w:vAlign w:val="center"/>
          </w:tcPr>
          <w:p w14:paraId="43A3BEEA"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Satranç</w:t>
            </w:r>
          </w:p>
        </w:tc>
        <w:tc>
          <w:tcPr>
            <w:tcW w:w="1388" w:type="dxa"/>
            <w:shd w:val="clear" w:color="auto" w:fill="7F7F7F" w:themeFill="text1" w:themeFillTint="80"/>
            <w:vAlign w:val="center"/>
          </w:tcPr>
          <w:p w14:paraId="7BDFFB7C" w14:textId="5739EAA4" w:rsidR="00F15278" w:rsidRPr="00F15278" w:rsidRDefault="00F15278" w:rsidP="00871EBF">
            <w:pPr>
              <w:jc w:val="center"/>
              <w:rPr>
                <w:rFonts w:ascii="Times New Roman" w:hAnsi="Times New Roman" w:cs="Times New Roman"/>
              </w:rPr>
            </w:pPr>
          </w:p>
        </w:tc>
        <w:tc>
          <w:tcPr>
            <w:tcW w:w="1394" w:type="dxa"/>
            <w:shd w:val="clear" w:color="auto" w:fill="7F7F7F" w:themeFill="text1" w:themeFillTint="80"/>
            <w:vAlign w:val="center"/>
          </w:tcPr>
          <w:p w14:paraId="5ABFB423" w14:textId="5D994573" w:rsidR="00F15278" w:rsidRPr="00F15278" w:rsidRDefault="00F15278" w:rsidP="00871EBF">
            <w:pPr>
              <w:jc w:val="center"/>
              <w:rPr>
                <w:rFonts w:ascii="Times New Roman" w:hAnsi="Times New Roman" w:cs="Times New Roman"/>
              </w:rPr>
            </w:pPr>
          </w:p>
        </w:tc>
        <w:tc>
          <w:tcPr>
            <w:tcW w:w="1277" w:type="dxa"/>
            <w:shd w:val="clear" w:color="auto" w:fill="7F7F7F" w:themeFill="text1" w:themeFillTint="80"/>
            <w:vAlign w:val="center"/>
          </w:tcPr>
          <w:p w14:paraId="076E98BB" w14:textId="77777777" w:rsidR="00F15278" w:rsidRPr="00F15278" w:rsidRDefault="00F15278" w:rsidP="00871EBF">
            <w:pPr>
              <w:jc w:val="center"/>
              <w:rPr>
                <w:rFonts w:ascii="Times New Roman" w:hAnsi="Times New Roman" w:cs="Times New Roman"/>
              </w:rPr>
            </w:pPr>
          </w:p>
        </w:tc>
        <w:tc>
          <w:tcPr>
            <w:tcW w:w="1281" w:type="dxa"/>
            <w:vAlign w:val="center"/>
          </w:tcPr>
          <w:p w14:paraId="38E5F4A2"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vAlign w:val="center"/>
          </w:tcPr>
          <w:p w14:paraId="68E6B541"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r>
      <w:tr w:rsidR="00F15278" w:rsidRPr="00F15278" w14:paraId="21E8C8B4" w14:textId="77777777" w:rsidTr="00871EBF">
        <w:trPr>
          <w:trHeight w:val="495"/>
        </w:trPr>
        <w:tc>
          <w:tcPr>
            <w:tcW w:w="1532" w:type="dxa"/>
            <w:vAlign w:val="center"/>
          </w:tcPr>
          <w:p w14:paraId="0AA17360" w14:textId="77777777" w:rsidR="00F15278" w:rsidRPr="00F15278" w:rsidRDefault="00F15278" w:rsidP="00871EBF">
            <w:pPr>
              <w:rPr>
                <w:rFonts w:ascii="Times New Roman" w:hAnsi="Times New Roman" w:cs="Times New Roman"/>
              </w:rPr>
            </w:pPr>
            <w:r w:rsidRPr="00F15278">
              <w:rPr>
                <w:rFonts w:ascii="Times New Roman" w:hAnsi="Times New Roman" w:cs="Times New Roman"/>
              </w:rPr>
              <w:t>Yüzme</w:t>
            </w:r>
          </w:p>
        </w:tc>
        <w:tc>
          <w:tcPr>
            <w:tcW w:w="1388" w:type="dxa"/>
            <w:vAlign w:val="center"/>
          </w:tcPr>
          <w:p w14:paraId="6ED3D15C"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94" w:type="dxa"/>
            <w:vAlign w:val="center"/>
          </w:tcPr>
          <w:p w14:paraId="4F13AC0F"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277" w:type="dxa"/>
            <w:shd w:val="clear" w:color="auto" w:fill="7F7F7F" w:themeFill="text1" w:themeFillTint="80"/>
            <w:vAlign w:val="center"/>
          </w:tcPr>
          <w:p w14:paraId="40BC9C2F" w14:textId="77777777" w:rsidR="00F15278" w:rsidRPr="00F15278" w:rsidRDefault="00F15278" w:rsidP="00871EBF">
            <w:pPr>
              <w:jc w:val="center"/>
              <w:rPr>
                <w:rFonts w:ascii="Times New Roman" w:hAnsi="Times New Roman" w:cs="Times New Roman"/>
              </w:rPr>
            </w:pPr>
          </w:p>
        </w:tc>
        <w:tc>
          <w:tcPr>
            <w:tcW w:w="1281" w:type="dxa"/>
            <w:vAlign w:val="center"/>
          </w:tcPr>
          <w:p w14:paraId="1EC07DA9" w14:textId="77777777" w:rsidR="00F15278" w:rsidRPr="00F15278" w:rsidRDefault="00F15278" w:rsidP="00871EBF">
            <w:pPr>
              <w:jc w:val="center"/>
              <w:rPr>
                <w:rFonts w:ascii="Times New Roman" w:hAnsi="Times New Roman" w:cs="Times New Roman"/>
              </w:rPr>
            </w:pPr>
            <w:r w:rsidRPr="00F15278">
              <w:rPr>
                <w:rFonts w:ascii="Times New Roman" w:hAnsi="Times New Roman" w:cs="Times New Roman"/>
              </w:rPr>
              <w:t>X</w:t>
            </w:r>
          </w:p>
        </w:tc>
        <w:tc>
          <w:tcPr>
            <w:tcW w:w="1340" w:type="dxa"/>
            <w:shd w:val="clear" w:color="auto" w:fill="7F7F7F" w:themeFill="text1" w:themeFillTint="80"/>
            <w:vAlign w:val="center"/>
          </w:tcPr>
          <w:p w14:paraId="59A173EA" w14:textId="77777777" w:rsidR="00F15278" w:rsidRPr="00F15278" w:rsidRDefault="00F15278" w:rsidP="00871EBF">
            <w:pPr>
              <w:jc w:val="center"/>
              <w:rPr>
                <w:rFonts w:ascii="Times New Roman" w:hAnsi="Times New Roman" w:cs="Times New Roman"/>
              </w:rPr>
            </w:pPr>
          </w:p>
        </w:tc>
      </w:tr>
    </w:tbl>
    <w:p w14:paraId="7A685C0E" w14:textId="4A27AA3B" w:rsidR="00F15278" w:rsidRPr="00F15278" w:rsidRDefault="00F15278" w:rsidP="00F15278">
      <w:pPr>
        <w:jc w:val="both"/>
        <w:rPr>
          <w:rFonts w:ascii="Times New Roman" w:hAnsi="Times New Roman" w:cs="Times New Roman"/>
          <w:b/>
          <w:bCs/>
        </w:rPr>
      </w:pPr>
    </w:p>
    <w:p w14:paraId="7A70CAD4" w14:textId="0CAA8388" w:rsidR="00F15278" w:rsidRPr="00F15278" w:rsidRDefault="00F15278" w:rsidP="00F15278">
      <w:pPr>
        <w:jc w:val="both"/>
        <w:rPr>
          <w:rFonts w:ascii="Times New Roman" w:hAnsi="Times New Roman" w:cs="Times New Roman"/>
        </w:rPr>
      </w:pPr>
    </w:p>
    <w:p w14:paraId="593619C2" w14:textId="0B871E77" w:rsidR="00F15278" w:rsidRPr="00F15278" w:rsidRDefault="00F15278" w:rsidP="004D3E1E">
      <w:pPr>
        <w:jc w:val="both"/>
        <w:rPr>
          <w:rFonts w:ascii="Times New Roman" w:hAnsi="Times New Roman" w:cs="Times New Roman"/>
        </w:rPr>
      </w:pPr>
    </w:p>
    <w:p w14:paraId="695A415B" w14:textId="7301B4E8" w:rsidR="00F15278" w:rsidRPr="00F15278" w:rsidRDefault="00F15278" w:rsidP="004D3E1E">
      <w:pPr>
        <w:jc w:val="both"/>
        <w:rPr>
          <w:rFonts w:ascii="Times New Roman" w:hAnsi="Times New Roman" w:cs="Times New Roman"/>
        </w:rPr>
      </w:pPr>
    </w:p>
    <w:p w14:paraId="44C823CB" w14:textId="70506601" w:rsidR="000C53A9" w:rsidRPr="00F15278" w:rsidRDefault="000C53A9" w:rsidP="004D3E1E">
      <w:pPr>
        <w:jc w:val="both"/>
        <w:rPr>
          <w:rFonts w:ascii="Times New Roman" w:hAnsi="Times New Roman" w:cs="Times New Roman"/>
          <w:b/>
          <w:bCs/>
        </w:rPr>
      </w:pPr>
      <w:r w:rsidRPr="00F15278">
        <w:rPr>
          <w:rFonts w:ascii="Times New Roman" w:hAnsi="Times New Roman" w:cs="Times New Roman"/>
          <w:b/>
          <w:bCs/>
        </w:rPr>
        <w:t>Dış Yerleşkeler</w:t>
      </w:r>
    </w:p>
    <w:tbl>
      <w:tblPr>
        <w:tblStyle w:val="TabloKlavuzu"/>
        <w:tblW w:w="5247" w:type="pct"/>
        <w:tblLook w:val="04A0" w:firstRow="1" w:lastRow="0" w:firstColumn="1" w:lastColumn="0" w:noHBand="0" w:noVBand="1"/>
      </w:tblPr>
      <w:tblGrid>
        <w:gridCol w:w="4316"/>
        <w:gridCol w:w="5194"/>
      </w:tblGrid>
      <w:tr w:rsidR="00FC1968" w:rsidRPr="00F15278" w14:paraId="59C2B06D" w14:textId="77777777" w:rsidTr="000C53A9">
        <w:trPr>
          <w:trHeight w:val="372"/>
        </w:trPr>
        <w:tc>
          <w:tcPr>
            <w:tcW w:w="2269" w:type="pct"/>
          </w:tcPr>
          <w:p w14:paraId="694FC2E7"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Büyükorhan MYO Yerleşkesi</w:t>
            </w:r>
          </w:p>
        </w:tc>
        <w:tc>
          <w:tcPr>
            <w:tcW w:w="2731" w:type="pct"/>
          </w:tcPr>
          <w:p w14:paraId="33F504B7"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Keles MYO Yerleşkesi</w:t>
            </w:r>
          </w:p>
        </w:tc>
      </w:tr>
      <w:tr w:rsidR="00FC1968" w:rsidRPr="00F15278" w14:paraId="6EC7946F" w14:textId="77777777" w:rsidTr="000C53A9">
        <w:trPr>
          <w:trHeight w:val="385"/>
        </w:trPr>
        <w:tc>
          <w:tcPr>
            <w:tcW w:w="2269" w:type="pct"/>
          </w:tcPr>
          <w:p w14:paraId="1CF73E89"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Gemlik Asım Kocabıyık Yerleşkesi</w:t>
            </w:r>
          </w:p>
        </w:tc>
        <w:tc>
          <w:tcPr>
            <w:tcW w:w="2731" w:type="pct"/>
          </w:tcPr>
          <w:p w14:paraId="5426C7B0"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Mustafakemalpaşa MYO Yerleşkesi</w:t>
            </w:r>
          </w:p>
        </w:tc>
      </w:tr>
      <w:tr w:rsidR="00FC1968" w:rsidRPr="00F15278" w14:paraId="5523A5CF" w14:textId="77777777" w:rsidTr="000C53A9">
        <w:trPr>
          <w:trHeight w:val="372"/>
        </w:trPr>
        <w:tc>
          <w:tcPr>
            <w:tcW w:w="2269" w:type="pct"/>
          </w:tcPr>
          <w:p w14:paraId="79965CEF"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Harmancık MYO Yerleşkesi</w:t>
            </w:r>
          </w:p>
        </w:tc>
        <w:tc>
          <w:tcPr>
            <w:tcW w:w="2731" w:type="pct"/>
          </w:tcPr>
          <w:p w14:paraId="18782B59"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Orhaneli MYO Yerleşkesi</w:t>
            </w:r>
          </w:p>
        </w:tc>
      </w:tr>
      <w:tr w:rsidR="00FC1968" w:rsidRPr="00F15278" w14:paraId="2E71B789" w14:textId="77777777" w:rsidTr="000C53A9">
        <w:trPr>
          <w:trHeight w:val="372"/>
        </w:trPr>
        <w:tc>
          <w:tcPr>
            <w:tcW w:w="2269" w:type="pct"/>
          </w:tcPr>
          <w:p w14:paraId="539CE40B"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İnegöl Yerleşkesi</w:t>
            </w:r>
          </w:p>
        </w:tc>
        <w:tc>
          <w:tcPr>
            <w:tcW w:w="2731" w:type="pct"/>
          </w:tcPr>
          <w:p w14:paraId="44E55EC6"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Orhangazi Yeniköy MYO Yerleşkesi</w:t>
            </w:r>
          </w:p>
        </w:tc>
      </w:tr>
      <w:tr w:rsidR="00FC1968" w:rsidRPr="00F15278" w14:paraId="61C3AE48" w14:textId="77777777" w:rsidTr="000C53A9">
        <w:trPr>
          <w:trHeight w:val="372"/>
        </w:trPr>
        <w:tc>
          <w:tcPr>
            <w:tcW w:w="2269" w:type="pct"/>
          </w:tcPr>
          <w:p w14:paraId="5B9AC1EF"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İznik MYO Yerleşkesi</w:t>
            </w:r>
          </w:p>
        </w:tc>
        <w:tc>
          <w:tcPr>
            <w:tcW w:w="2731" w:type="pct"/>
          </w:tcPr>
          <w:p w14:paraId="5B0ECC62"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Yenişehir İbrahim Orhan MYO Yerleşkesi</w:t>
            </w:r>
          </w:p>
        </w:tc>
      </w:tr>
      <w:tr w:rsidR="000C53A9" w:rsidRPr="00F15278" w14:paraId="458FB6BC" w14:textId="77777777" w:rsidTr="000C53A9">
        <w:trPr>
          <w:trHeight w:val="385"/>
        </w:trPr>
        <w:tc>
          <w:tcPr>
            <w:tcW w:w="2269" w:type="pct"/>
          </w:tcPr>
          <w:p w14:paraId="2B01E277" w14:textId="77777777" w:rsidR="000C53A9" w:rsidRPr="00F15278" w:rsidRDefault="000C53A9" w:rsidP="00A93C69">
            <w:pPr>
              <w:rPr>
                <w:rFonts w:ascii="Times New Roman" w:hAnsi="Times New Roman" w:cs="Times New Roman"/>
              </w:rPr>
            </w:pPr>
            <w:r w:rsidRPr="00F15278">
              <w:rPr>
                <w:rFonts w:ascii="Times New Roman" w:hAnsi="Times New Roman" w:cs="Times New Roman"/>
              </w:rPr>
              <w:t>Karacabey MYO Yerleşkesi</w:t>
            </w:r>
          </w:p>
        </w:tc>
        <w:tc>
          <w:tcPr>
            <w:tcW w:w="2731" w:type="pct"/>
          </w:tcPr>
          <w:p w14:paraId="0259AEB3" w14:textId="77777777" w:rsidR="000C53A9" w:rsidRPr="00F15278" w:rsidRDefault="000C53A9" w:rsidP="00A93C69">
            <w:pPr>
              <w:rPr>
                <w:rFonts w:ascii="Times New Roman" w:hAnsi="Times New Roman" w:cs="Times New Roman"/>
              </w:rPr>
            </w:pPr>
          </w:p>
        </w:tc>
      </w:tr>
    </w:tbl>
    <w:p w14:paraId="4561A02F" w14:textId="77777777" w:rsidR="000C53A9" w:rsidRPr="00F15278" w:rsidRDefault="000C53A9" w:rsidP="004D3E1E">
      <w:pPr>
        <w:jc w:val="both"/>
        <w:rPr>
          <w:rFonts w:ascii="Times New Roman" w:hAnsi="Times New Roman" w:cs="Times New Roman"/>
        </w:rPr>
      </w:pPr>
    </w:p>
    <w:p w14:paraId="5002EDF5" w14:textId="082105B2" w:rsidR="000C53A9" w:rsidRPr="00F15278" w:rsidRDefault="000C53A9" w:rsidP="004D3E1E">
      <w:pPr>
        <w:jc w:val="both"/>
        <w:rPr>
          <w:rFonts w:ascii="Times New Roman" w:hAnsi="Times New Roman" w:cs="Times New Roman"/>
        </w:rPr>
      </w:pPr>
    </w:p>
    <w:p w14:paraId="75E44345" w14:textId="50F5A474" w:rsidR="00F15278" w:rsidRPr="00F15278" w:rsidRDefault="00F15278" w:rsidP="004D3E1E">
      <w:pPr>
        <w:jc w:val="both"/>
        <w:rPr>
          <w:rFonts w:ascii="Times New Roman" w:hAnsi="Times New Roman" w:cs="Times New Roman"/>
        </w:rPr>
      </w:pPr>
    </w:p>
    <w:p w14:paraId="7AB2CFAD" w14:textId="77777777" w:rsidR="00F15278" w:rsidRPr="00F15278" w:rsidRDefault="00F15278" w:rsidP="004D3E1E">
      <w:pPr>
        <w:jc w:val="both"/>
        <w:rPr>
          <w:rFonts w:ascii="Times New Roman" w:hAnsi="Times New Roman" w:cs="Times New Roman"/>
        </w:rPr>
      </w:pPr>
    </w:p>
    <w:p w14:paraId="27B0BFAD" w14:textId="77777777" w:rsidR="000C53A9" w:rsidRPr="00F15278" w:rsidRDefault="000C53A9" w:rsidP="004D3E1E">
      <w:pPr>
        <w:jc w:val="both"/>
        <w:rPr>
          <w:rFonts w:ascii="Times New Roman" w:hAnsi="Times New Roman" w:cs="Times New Roman"/>
        </w:rPr>
      </w:pPr>
    </w:p>
    <w:p w14:paraId="6EF4453D" w14:textId="7C0C85FE" w:rsidR="000C53A9" w:rsidRPr="00F15278" w:rsidRDefault="000C53A9" w:rsidP="000C53A9">
      <w:pPr>
        <w:jc w:val="both"/>
        <w:rPr>
          <w:rFonts w:ascii="Times New Roman" w:hAnsi="Times New Roman" w:cs="Times New Roman"/>
          <w:b/>
          <w:bCs/>
          <w:sz w:val="28"/>
          <w:szCs w:val="28"/>
        </w:rPr>
      </w:pPr>
      <w:r w:rsidRPr="00F15278">
        <w:rPr>
          <w:rFonts w:ascii="Times New Roman" w:hAnsi="Times New Roman" w:cs="Times New Roman"/>
          <w:b/>
          <w:bCs/>
          <w:noProof/>
          <w:sz w:val="28"/>
          <w:szCs w:val="28"/>
          <w:lang w:eastAsia="tr-TR"/>
        </w:rPr>
        <mc:AlternateContent>
          <mc:Choice Requires="wps">
            <w:drawing>
              <wp:anchor distT="0" distB="0" distL="114300" distR="114300" simplePos="0" relativeHeight="251666432" behindDoc="0" locked="0" layoutInCell="1" allowOverlap="1" wp14:anchorId="2C111C1D" wp14:editId="27704E31">
                <wp:simplePos x="0" y="0"/>
                <wp:positionH relativeFrom="margin">
                  <wp:align>left</wp:align>
                </wp:positionH>
                <wp:positionV relativeFrom="paragraph">
                  <wp:posOffset>276860</wp:posOffset>
                </wp:positionV>
                <wp:extent cx="5759450" cy="38100"/>
                <wp:effectExtent l="0" t="0" r="31750" b="19050"/>
                <wp:wrapThrough wrapText="bothSides">
                  <wp:wrapPolygon edited="0">
                    <wp:start x="13360" y="0"/>
                    <wp:lineTo x="5430" y="0"/>
                    <wp:lineTo x="0" y="10800"/>
                    <wp:lineTo x="0" y="21600"/>
                    <wp:lineTo x="10931" y="21600"/>
                    <wp:lineTo x="21648" y="21600"/>
                    <wp:lineTo x="21648" y="0"/>
                    <wp:lineTo x="13360" y="0"/>
                  </wp:wrapPolygon>
                </wp:wrapThrough>
                <wp:docPr id="201614385" name="Düz Bağlayıcı 5"/>
                <wp:cNvGraphicFramePr/>
                <a:graphic xmlns:a="http://schemas.openxmlformats.org/drawingml/2006/main">
                  <a:graphicData uri="http://schemas.microsoft.com/office/word/2010/wordprocessingShape">
                    <wps:wsp>
                      <wps:cNvCnPr/>
                      <wps:spPr>
                        <a:xfrm flipV="1">
                          <a:off x="0" y="0"/>
                          <a:ext cx="575945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9A7DAE" id="Düz Bağlayıcı 5"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1.8pt" to="45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" strokecolor="#156082 [3204]" strokeweight="1pt">
                <v:stroke joinstyle="miter"/>
                <w10:wrap type="through" anchorx="margin"/>
              </v:line>
            </w:pict>
          </mc:Fallback>
        </mc:AlternateContent>
      </w:r>
      <w:r w:rsidR="009C5D1A" w:rsidRPr="00F15278">
        <w:rPr>
          <w:rFonts w:ascii="Times New Roman" w:hAnsi="Times New Roman" w:cs="Times New Roman"/>
          <w:b/>
          <w:bCs/>
          <w:sz w:val="28"/>
          <w:szCs w:val="28"/>
        </w:rPr>
        <w:t xml:space="preserve"> </w:t>
      </w:r>
      <w:r w:rsidRPr="00F15278">
        <w:rPr>
          <w:rFonts w:ascii="Times New Roman" w:hAnsi="Times New Roman" w:cs="Times New Roman"/>
          <w:b/>
          <w:bCs/>
          <w:sz w:val="28"/>
          <w:szCs w:val="28"/>
        </w:rPr>
        <w:t xml:space="preserve"> Spor Oyunları Takvimi</w:t>
      </w:r>
    </w:p>
    <w:p w14:paraId="3BBB10DC" w14:textId="77777777" w:rsidR="000C53A9" w:rsidRPr="00F15278" w:rsidRDefault="000C53A9" w:rsidP="004D3E1E">
      <w:pPr>
        <w:jc w:val="both"/>
        <w:rPr>
          <w:rFonts w:ascii="Times New Roman" w:hAnsi="Times New Roman" w:cs="Times New Roman"/>
          <w:b/>
          <w:bCs/>
          <w:sz w:val="28"/>
          <w:szCs w:val="28"/>
        </w:rPr>
      </w:pPr>
    </w:p>
    <w:tbl>
      <w:tblPr>
        <w:tblStyle w:val="TabloKlavuzu"/>
        <w:tblW w:w="0" w:type="auto"/>
        <w:tblLook w:val="04A0" w:firstRow="1" w:lastRow="0" w:firstColumn="1" w:lastColumn="0" w:noHBand="0" w:noVBand="1"/>
      </w:tblPr>
      <w:tblGrid>
        <w:gridCol w:w="3964"/>
        <w:gridCol w:w="5098"/>
      </w:tblGrid>
      <w:tr w:rsidR="00FC1968" w:rsidRPr="00F15278" w14:paraId="1D7D2B89" w14:textId="77777777" w:rsidTr="00E43F3D">
        <w:tc>
          <w:tcPr>
            <w:tcW w:w="3964" w:type="dxa"/>
          </w:tcPr>
          <w:p w14:paraId="64D9EC8B" w14:textId="24EE8BBB" w:rsidR="00E43F3D" w:rsidRPr="00F15278" w:rsidRDefault="00E43F3D" w:rsidP="004D3E1E">
            <w:pPr>
              <w:jc w:val="both"/>
              <w:rPr>
                <w:rFonts w:ascii="Times New Roman" w:hAnsi="Times New Roman" w:cs="Times New Roman"/>
              </w:rPr>
            </w:pPr>
            <w:r w:rsidRPr="00F15278">
              <w:rPr>
                <w:rFonts w:ascii="Times New Roman" w:hAnsi="Times New Roman" w:cs="Times New Roman"/>
              </w:rPr>
              <w:t>Duyuru ve Başvuru</w:t>
            </w:r>
          </w:p>
        </w:tc>
        <w:tc>
          <w:tcPr>
            <w:tcW w:w="5098" w:type="dxa"/>
          </w:tcPr>
          <w:p w14:paraId="175470EE" w14:textId="465ADE32" w:rsidR="00E43F3D" w:rsidRPr="00F15278" w:rsidRDefault="002D38D7" w:rsidP="002D38D7">
            <w:pPr>
              <w:jc w:val="both"/>
              <w:rPr>
                <w:rFonts w:ascii="Times New Roman" w:hAnsi="Times New Roman" w:cs="Times New Roman"/>
              </w:rPr>
            </w:pPr>
            <w:r w:rsidRPr="00F15278">
              <w:rPr>
                <w:rFonts w:ascii="Times New Roman" w:hAnsi="Times New Roman" w:cs="Times New Roman"/>
              </w:rPr>
              <w:t>02</w:t>
            </w:r>
            <w:r w:rsidR="0041788D" w:rsidRPr="00F15278">
              <w:rPr>
                <w:rFonts w:ascii="Times New Roman" w:hAnsi="Times New Roman" w:cs="Times New Roman"/>
              </w:rPr>
              <w:t>-</w:t>
            </w:r>
            <w:r w:rsidR="00E43F3D" w:rsidRPr="00F15278">
              <w:rPr>
                <w:rFonts w:ascii="Times New Roman" w:hAnsi="Times New Roman" w:cs="Times New Roman"/>
              </w:rPr>
              <w:t xml:space="preserve"> Mart</w:t>
            </w:r>
            <w:r w:rsidR="0041788D" w:rsidRPr="00F15278">
              <w:rPr>
                <w:rFonts w:ascii="Times New Roman" w:hAnsi="Times New Roman" w:cs="Times New Roman"/>
              </w:rPr>
              <w:t xml:space="preserve"> </w:t>
            </w:r>
            <w:r w:rsidRPr="00F15278">
              <w:rPr>
                <w:rFonts w:ascii="Times New Roman" w:hAnsi="Times New Roman" w:cs="Times New Roman"/>
              </w:rPr>
              <w:t>–</w:t>
            </w:r>
            <w:r w:rsidR="0041788D" w:rsidRPr="00F15278">
              <w:rPr>
                <w:rFonts w:ascii="Times New Roman" w:hAnsi="Times New Roman" w:cs="Times New Roman"/>
              </w:rPr>
              <w:t xml:space="preserve"> </w:t>
            </w:r>
            <w:r w:rsidRPr="00F15278">
              <w:rPr>
                <w:rFonts w:ascii="Times New Roman" w:hAnsi="Times New Roman" w:cs="Times New Roman"/>
              </w:rPr>
              <w:t>30 Mart 2026</w:t>
            </w:r>
          </w:p>
        </w:tc>
      </w:tr>
      <w:tr w:rsidR="00FC1968" w:rsidRPr="00F15278" w14:paraId="7011C161" w14:textId="77777777" w:rsidTr="00E43F3D">
        <w:tc>
          <w:tcPr>
            <w:tcW w:w="3964" w:type="dxa"/>
          </w:tcPr>
          <w:p w14:paraId="65FBEEC6" w14:textId="1C1E9772" w:rsidR="00E43F3D" w:rsidRPr="00F15278" w:rsidRDefault="00E43F3D" w:rsidP="004D3E1E">
            <w:pPr>
              <w:jc w:val="both"/>
              <w:rPr>
                <w:rFonts w:ascii="Times New Roman" w:hAnsi="Times New Roman" w:cs="Times New Roman"/>
              </w:rPr>
            </w:pPr>
            <w:r w:rsidRPr="00F15278">
              <w:rPr>
                <w:rFonts w:ascii="Times New Roman" w:hAnsi="Times New Roman" w:cs="Times New Roman"/>
              </w:rPr>
              <w:t>Açılış, Kura Çekimi, Fikstür</w:t>
            </w:r>
          </w:p>
        </w:tc>
        <w:tc>
          <w:tcPr>
            <w:tcW w:w="5098" w:type="dxa"/>
          </w:tcPr>
          <w:p w14:paraId="0D041120" w14:textId="6039A2C2" w:rsidR="00E43F3D" w:rsidRPr="00F15278" w:rsidRDefault="002D38D7" w:rsidP="004D3E1E">
            <w:pPr>
              <w:jc w:val="both"/>
              <w:rPr>
                <w:rFonts w:ascii="Times New Roman" w:hAnsi="Times New Roman" w:cs="Times New Roman"/>
              </w:rPr>
            </w:pPr>
            <w:r w:rsidRPr="00F15278">
              <w:rPr>
                <w:rFonts w:ascii="Times New Roman" w:hAnsi="Times New Roman" w:cs="Times New Roman"/>
              </w:rPr>
              <w:t>01</w:t>
            </w:r>
            <w:r w:rsidR="000D684E" w:rsidRPr="00F15278">
              <w:rPr>
                <w:rFonts w:ascii="Times New Roman" w:hAnsi="Times New Roman" w:cs="Times New Roman"/>
              </w:rPr>
              <w:t xml:space="preserve"> Nisan</w:t>
            </w:r>
            <w:r w:rsidRPr="00F15278">
              <w:rPr>
                <w:rFonts w:ascii="Times New Roman" w:hAnsi="Times New Roman" w:cs="Times New Roman"/>
              </w:rPr>
              <w:t xml:space="preserve"> 2026</w:t>
            </w:r>
          </w:p>
        </w:tc>
      </w:tr>
      <w:tr w:rsidR="00FC1968" w:rsidRPr="00F15278" w14:paraId="127CCD5B" w14:textId="77777777" w:rsidTr="00E43F3D">
        <w:tc>
          <w:tcPr>
            <w:tcW w:w="3964" w:type="dxa"/>
          </w:tcPr>
          <w:p w14:paraId="3CDA7D54" w14:textId="388851D9" w:rsidR="00E43F3D" w:rsidRPr="00F15278" w:rsidRDefault="00E43F3D" w:rsidP="00BD6490">
            <w:pPr>
              <w:jc w:val="both"/>
              <w:rPr>
                <w:rFonts w:ascii="Times New Roman" w:hAnsi="Times New Roman" w:cs="Times New Roman"/>
              </w:rPr>
            </w:pPr>
            <w:r w:rsidRPr="00F15278">
              <w:rPr>
                <w:rFonts w:ascii="Times New Roman" w:hAnsi="Times New Roman" w:cs="Times New Roman"/>
              </w:rPr>
              <w:t>Dış Yerleşke Müsabakaları</w:t>
            </w:r>
          </w:p>
        </w:tc>
        <w:tc>
          <w:tcPr>
            <w:tcW w:w="5098" w:type="dxa"/>
          </w:tcPr>
          <w:p w14:paraId="2506D742" w14:textId="56C2AEE4" w:rsidR="00E43F3D" w:rsidRPr="00F15278" w:rsidRDefault="002D38D7" w:rsidP="004D3E1E">
            <w:pPr>
              <w:jc w:val="both"/>
              <w:rPr>
                <w:rFonts w:ascii="Times New Roman" w:hAnsi="Times New Roman" w:cs="Times New Roman"/>
              </w:rPr>
            </w:pPr>
            <w:r w:rsidRPr="00F15278">
              <w:rPr>
                <w:rFonts w:ascii="Times New Roman" w:hAnsi="Times New Roman" w:cs="Times New Roman"/>
              </w:rPr>
              <w:t>20-24 Nisan 2026</w:t>
            </w:r>
          </w:p>
        </w:tc>
      </w:tr>
      <w:tr w:rsidR="00FC1968" w:rsidRPr="00F15278" w14:paraId="5CC7121E" w14:textId="77777777" w:rsidTr="00E43F3D">
        <w:tc>
          <w:tcPr>
            <w:tcW w:w="3964" w:type="dxa"/>
          </w:tcPr>
          <w:p w14:paraId="42CF7653" w14:textId="2A36F081" w:rsidR="00E43F3D" w:rsidRPr="00F15278" w:rsidRDefault="00BD6490" w:rsidP="004D3E1E">
            <w:pPr>
              <w:jc w:val="both"/>
              <w:rPr>
                <w:rFonts w:ascii="Times New Roman" w:hAnsi="Times New Roman" w:cs="Times New Roman"/>
              </w:rPr>
            </w:pPr>
            <w:r w:rsidRPr="00F15278">
              <w:rPr>
                <w:rFonts w:ascii="Times New Roman" w:hAnsi="Times New Roman" w:cs="Times New Roman"/>
              </w:rPr>
              <w:t>Dış Yerleşke Müsabakaları</w:t>
            </w:r>
          </w:p>
        </w:tc>
        <w:tc>
          <w:tcPr>
            <w:tcW w:w="5098" w:type="dxa"/>
          </w:tcPr>
          <w:p w14:paraId="2BFB24FF" w14:textId="42C8481F" w:rsidR="00E43F3D" w:rsidRPr="00F15278" w:rsidRDefault="006662E2" w:rsidP="004D3E1E">
            <w:pPr>
              <w:jc w:val="both"/>
              <w:rPr>
                <w:rFonts w:ascii="Times New Roman" w:hAnsi="Times New Roman" w:cs="Times New Roman"/>
              </w:rPr>
            </w:pPr>
            <w:r w:rsidRPr="00F15278">
              <w:rPr>
                <w:rFonts w:ascii="Times New Roman" w:hAnsi="Times New Roman" w:cs="Times New Roman"/>
              </w:rPr>
              <w:t>27</w:t>
            </w:r>
            <w:r w:rsidR="00363679" w:rsidRPr="00F15278">
              <w:rPr>
                <w:rFonts w:ascii="Times New Roman" w:hAnsi="Times New Roman" w:cs="Times New Roman"/>
              </w:rPr>
              <w:t xml:space="preserve"> Nisan</w:t>
            </w:r>
            <w:r w:rsidRPr="00F15278">
              <w:rPr>
                <w:rFonts w:ascii="Times New Roman" w:hAnsi="Times New Roman" w:cs="Times New Roman"/>
              </w:rPr>
              <w:t>-01</w:t>
            </w:r>
            <w:r w:rsidR="00363679" w:rsidRPr="00F15278">
              <w:rPr>
                <w:rFonts w:ascii="Times New Roman" w:hAnsi="Times New Roman" w:cs="Times New Roman"/>
              </w:rPr>
              <w:t xml:space="preserve"> Mayıs</w:t>
            </w:r>
            <w:r w:rsidRPr="00F15278">
              <w:rPr>
                <w:rFonts w:ascii="Times New Roman" w:hAnsi="Times New Roman" w:cs="Times New Roman"/>
              </w:rPr>
              <w:t xml:space="preserve"> 2026</w:t>
            </w:r>
          </w:p>
        </w:tc>
      </w:tr>
      <w:tr w:rsidR="00BD6490" w:rsidRPr="00F15278" w14:paraId="7B9049DE" w14:textId="77777777" w:rsidTr="00E43F3D">
        <w:tc>
          <w:tcPr>
            <w:tcW w:w="3964" w:type="dxa"/>
          </w:tcPr>
          <w:p w14:paraId="5B15804E" w14:textId="318A3B7D" w:rsidR="00BD6490" w:rsidRPr="00F15278" w:rsidRDefault="00BD6490" w:rsidP="00BD6490">
            <w:pPr>
              <w:jc w:val="both"/>
              <w:rPr>
                <w:rFonts w:ascii="Times New Roman" w:hAnsi="Times New Roman" w:cs="Times New Roman"/>
              </w:rPr>
            </w:pPr>
            <w:r w:rsidRPr="00F15278">
              <w:rPr>
                <w:rFonts w:ascii="Times New Roman" w:hAnsi="Times New Roman" w:cs="Times New Roman"/>
              </w:rPr>
              <w:t>Merkezi kampüs turnuvaları başlangıcı</w:t>
            </w:r>
          </w:p>
        </w:tc>
        <w:tc>
          <w:tcPr>
            <w:tcW w:w="5098" w:type="dxa"/>
          </w:tcPr>
          <w:p w14:paraId="62E80EE5" w14:textId="73ABED45" w:rsidR="00BD6490" w:rsidRPr="00F15278" w:rsidRDefault="006662E2" w:rsidP="00BD6490">
            <w:pPr>
              <w:jc w:val="both"/>
              <w:rPr>
                <w:rFonts w:ascii="Times New Roman" w:hAnsi="Times New Roman" w:cs="Times New Roman"/>
              </w:rPr>
            </w:pPr>
            <w:r w:rsidRPr="00F15278">
              <w:rPr>
                <w:rFonts w:ascii="Times New Roman" w:hAnsi="Times New Roman" w:cs="Times New Roman"/>
              </w:rPr>
              <w:t>06 Nisan 2026</w:t>
            </w:r>
          </w:p>
        </w:tc>
      </w:tr>
      <w:tr w:rsidR="00BD6490" w:rsidRPr="00F15278" w14:paraId="4C3CE072" w14:textId="77777777" w:rsidTr="00E43F3D">
        <w:tc>
          <w:tcPr>
            <w:tcW w:w="3964" w:type="dxa"/>
          </w:tcPr>
          <w:p w14:paraId="7191B8AE" w14:textId="77777777" w:rsidR="00BD6490" w:rsidRPr="00F15278" w:rsidRDefault="00BD6490" w:rsidP="00BD6490">
            <w:pPr>
              <w:jc w:val="both"/>
              <w:rPr>
                <w:rFonts w:ascii="Times New Roman" w:hAnsi="Times New Roman" w:cs="Times New Roman"/>
              </w:rPr>
            </w:pPr>
          </w:p>
        </w:tc>
        <w:tc>
          <w:tcPr>
            <w:tcW w:w="5098" w:type="dxa"/>
          </w:tcPr>
          <w:p w14:paraId="7E66E3C4" w14:textId="77777777" w:rsidR="00BD6490" w:rsidRPr="00F15278" w:rsidRDefault="00BD6490" w:rsidP="00BD6490">
            <w:pPr>
              <w:jc w:val="both"/>
              <w:rPr>
                <w:rFonts w:ascii="Times New Roman" w:hAnsi="Times New Roman" w:cs="Times New Roman"/>
              </w:rPr>
            </w:pPr>
          </w:p>
        </w:tc>
      </w:tr>
    </w:tbl>
    <w:p w14:paraId="78FC93A6" w14:textId="77777777" w:rsidR="000D684E" w:rsidRPr="00F15278" w:rsidRDefault="000D684E" w:rsidP="000D684E">
      <w:pPr>
        <w:rPr>
          <w:rFonts w:ascii="Times New Roman" w:hAnsi="Times New Roman" w:cs="Times New Roman"/>
          <w:b/>
          <w:bCs/>
        </w:rPr>
      </w:pPr>
    </w:p>
    <w:p w14:paraId="7743DFFA" w14:textId="41B5079F" w:rsidR="000D684E" w:rsidRPr="00F15278" w:rsidRDefault="000D684E" w:rsidP="000D684E">
      <w:pPr>
        <w:rPr>
          <w:rFonts w:ascii="Times New Roman" w:hAnsi="Times New Roman" w:cs="Times New Roman"/>
          <w:b/>
          <w:bCs/>
        </w:rPr>
      </w:pPr>
      <w:r w:rsidRPr="00F15278">
        <w:rPr>
          <w:rFonts w:ascii="Segoe UI Symbol" w:hAnsi="Segoe UI Symbol" w:cs="Segoe UI Symbol"/>
          <w:b/>
          <w:bCs/>
        </w:rPr>
        <w:t>📅</w:t>
      </w:r>
      <w:r w:rsidRPr="00F15278">
        <w:rPr>
          <w:rFonts w:ascii="Times New Roman" w:hAnsi="Times New Roman" w:cs="Times New Roman"/>
          <w:b/>
          <w:bCs/>
        </w:rPr>
        <w:t xml:space="preserve"> Turnuva Takvimi ve Yerleşkeler</w:t>
      </w:r>
      <w:r w:rsidR="00741AFD" w:rsidRPr="00F15278">
        <w:rPr>
          <w:rFonts w:ascii="Times New Roman" w:hAnsi="Times New Roman" w:cs="Times New Roman"/>
          <w:b/>
          <w:bCs/>
        </w:rPr>
        <w:t xml:space="preserve"> (TARİH GÜNCELLMESİ)</w:t>
      </w:r>
    </w:p>
    <w:p w14:paraId="3C645A1B" w14:textId="77777777" w:rsidR="00F15278" w:rsidRPr="00F15278" w:rsidRDefault="00F15278" w:rsidP="00F15278">
      <w:pPr>
        <w:spacing w:before="100" w:beforeAutospacing="1" w:after="100" w:afterAutospacing="1" w:line="240" w:lineRule="auto"/>
        <w:rPr>
          <w:rFonts w:ascii="Times New Roman" w:eastAsia="Times New Roman" w:hAnsi="Times New Roman" w:cs="Times New Roman"/>
          <w:lang w:eastAsia="tr-TR"/>
        </w:rPr>
      </w:pPr>
      <w:r w:rsidRPr="00F15278">
        <w:rPr>
          <w:rFonts w:ascii="Times New Roman" w:eastAsia="Times New Roman" w:hAnsi="Times New Roman" w:cs="Times New Roman"/>
          <w:b/>
          <w:bCs/>
          <w:lang w:eastAsia="tr-TR"/>
        </w:rPr>
        <w:t>02 Mart – 30 Mart 2026</w:t>
      </w:r>
      <w:r w:rsidRPr="00F15278">
        <w:rPr>
          <w:rFonts w:ascii="Times New Roman" w:eastAsia="Times New Roman" w:hAnsi="Times New Roman" w:cs="Times New Roman"/>
          <w:lang w:eastAsia="tr-TR"/>
        </w:rPr>
        <w:br/>
        <w:t>Duyuru ve başvuruların alınması</w:t>
      </w:r>
    </w:p>
    <w:p w14:paraId="70E1A3EF" w14:textId="03732C13" w:rsidR="00F15278" w:rsidRDefault="00F15278" w:rsidP="00F15278">
      <w:pPr>
        <w:spacing w:before="100" w:beforeAutospacing="1" w:after="100" w:afterAutospacing="1" w:line="240" w:lineRule="auto"/>
        <w:rPr>
          <w:rFonts w:ascii="Times New Roman" w:eastAsia="Times New Roman" w:hAnsi="Times New Roman" w:cs="Times New Roman"/>
          <w:lang w:eastAsia="tr-TR"/>
        </w:rPr>
      </w:pPr>
      <w:r w:rsidRPr="00F15278">
        <w:rPr>
          <w:rFonts w:ascii="Times New Roman" w:eastAsia="Times New Roman" w:hAnsi="Times New Roman" w:cs="Times New Roman"/>
          <w:b/>
          <w:bCs/>
          <w:lang w:eastAsia="tr-TR"/>
        </w:rPr>
        <w:t>01 Nisan 2026</w:t>
      </w:r>
      <w:r w:rsidRPr="00F15278">
        <w:rPr>
          <w:rFonts w:ascii="Times New Roman" w:eastAsia="Times New Roman" w:hAnsi="Times New Roman" w:cs="Times New Roman"/>
          <w:lang w:eastAsia="tr-TR"/>
        </w:rPr>
        <w:br/>
        <w:t xml:space="preserve">Açılış, kura çekimi ve </w:t>
      </w:r>
      <w:proofErr w:type="gramStart"/>
      <w:r w:rsidRPr="00F15278">
        <w:rPr>
          <w:rFonts w:ascii="Times New Roman" w:eastAsia="Times New Roman" w:hAnsi="Times New Roman" w:cs="Times New Roman"/>
          <w:lang w:eastAsia="tr-TR"/>
        </w:rPr>
        <w:t>fikstür</w:t>
      </w:r>
      <w:proofErr w:type="gramEnd"/>
      <w:r w:rsidRPr="00F15278">
        <w:rPr>
          <w:rFonts w:ascii="Times New Roman" w:eastAsia="Times New Roman" w:hAnsi="Times New Roman" w:cs="Times New Roman"/>
          <w:lang w:eastAsia="tr-TR"/>
        </w:rPr>
        <w:t xml:space="preserve"> planlaması</w:t>
      </w:r>
    </w:p>
    <w:p w14:paraId="746E9723" w14:textId="7491454F" w:rsidR="00D20ED8" w:rsidRPr="00F15278" w:rsidRDefault="00D20ED8" w:rsidP="00F15278">
      <w:pPr>
        <w:spacing w:before="100" w:beforeAutospacing="1" w:after="100" w:afterAutospacing="1" w:line="240" w:lineRule="auto"/>
        <w:rPr>
          <w:rFonts w:ascii="Times New Roman" w:eastAsia="Times New Roman" w:hAnsi="Times New Roman" w:cs="Times New Roman"/>
          <w:lang w:eastAsia="tr-TR"/>
        </w:rPr>
      </w:pPr>
      <w:r w:rsidRPr="00F15278">
        <w:rPr>
          <w:rFonts w:ascii="Times New Roman" w:eastAsia="Times New Roman" w:hAnsi="Times New Roman" w:cs="Times New Roman"/>
          <w:b/>
          <w:bCs/>
          <w:lang w:eastAsia="tr-TR"/>
        </w:rPr>
        <w:t>06 Nisan 2026</w:t>
      </w:r>
      <w:r w:rsidRPr="00F15278">
        <w:rPr>
          <w:rFonts w:ascii="Times New Roman" w:eastAsia="Times New Roman" w:hAnsi="Times New Roman" w:cs="Times New Roman"/>
          <w:lang w:eastAsia="tr-TR"/>
        </w:rPr>
        <w:br/>
        <w:t>Merkez kampüs turnuvalarının başlangıcı</w:t>
      </w:r>
      <w:r w:rsidRPr="00F15278">
        <w:rPr>
          <w:rFonts w:ascii="Times New Roman" w:eastAsia="Times New Roman" w:hAnsi="Times New Roman" w:cs="Times New Roman"/>
          <w:lang w:eastAsia="tr-TR"/>
        </w:rPr>
        <w:br/>
        <w:t>(Futbol, 3x3 Basketbol, Masa Tenisi, Satranç ve Voleybol)</w:t>
      </w:r>
    </w:p>
    <w:p w14:paraId="1B5AF7C5" w14:textId="77777777" w:rsidR="00F15278" w:rsidRPr="00F15278" w:rsidRDefault="00F15278" w:rsidP="00F15278">
      <w:pPr>
        <w:spacing w:before="100" w:beforeAutospacing="1" w:after="100" w:afterAutospacing="1" w:line="240" w:lineRule="auto"/>
        <w:rPr>
          <w:rFonts w:ascii="Times New Roman" w:eastAsia="Times New Roman" w:hAnsi="Times New Roman" w:cs="Times New Roman"/>
          <w:lang w:eastAsia="tr-TR"/>
        </w:rPr>
      </w:pPr>
      <w:r w:rsidRPr="00F15278">
        <w:rPr>
          <w:rFonts w:ascii="Times New Roman" w:eastAsia="Times New Roman" w:hAnsi="Times New Roman" w:cs="Times New Roman"/>
          <w:b/>
          <w:bCs/>
          <w:lang w:eastAsia="tr-TR"/>
        </w:rPr>
        <w:t>20 – 24 Nisan 2026</w:t>
      </w:r>
      <w:r w:rsidRPr="00F15278">
        <w:rPr>
          <w:rFonts w:ascii="Times New Roman" w:eastAsia="Times New Roman" w:hAnsi="Times New Roman" w:cs="Times New Roman"/>
          <w:lang w:eastAsia="tr-TR"/>
        </w:rPr>
        <w:br/>
        <w:t>Gemlik, Orhangazi, İznik, Yenişehir, Mudanya ve İnegöl yerleşkeleri</w:t>
      </w:r>
      <w:r w:rsidRPr="00F15278">
        <w:rPr>
          <w:rFonts w:ascii="Times New Roman" w:eastAsia="Times New Roman" w:hAnsi="Times New Roman" w:cs="Times New Roman"/>
          <w:lang w:eastAsia="tr-TR"/>
        </w:rPr>
        <w:br/>
        <w:t>(3x3 Basketbol, Masa Tenisi, Satranç ve Voleybol)</w:t>
      </w:r>
    </w:p>
    <w:p w14:paraId="0BE0026F" w14:textId="77777777" w:rsidR="00F15278" w:rsidRPr="00F15278" w:rsidRDefault="00F15278" w:rsidP="00F15278">
      <w:pPr>
        <w:spacing w:before="100" w:beforeAutospacing="1" w:after="100" w:afterAutospacing="1" w:line="240" w:lineRule="auto"/>
        <w:rPr>
          <w:rFonts w:ascii="Times New Roman" w:eastAsia="Times New Roman" w:hAnsi="Times New Roman" w:cs="Times New Roman"/>
          <w:lang w:eastAsia="tr-TR"/>
        </w:rPr>
      </w:pPr>
      <w:r w:rsidRPr="00F15278">
        <w:rPr>
          <w:rFonts w:ascii="Times New Roman" w:eastAsia="Times New Roman" w:hAnsi="Times New Roman" w:cs="Times New Roman"/>
          <w:b/>
          <w:bCs/>
          <w:lang w:eastAsia="tr-TR"/>
        </w:rPr>
        <w:t>27 Nisan – 01 Mayıs 2026</w:t>
      </w:r>
      <w:r w:rsidRPr="00F15278">
        <w:rPr>
          <w:rFonts w:ascii="Times New Roman" w:eastAsia="Times New Roman" w:hAnsi="Times New Roman" w:cs="Times New Roman"/>
          <w:lang w:eastAsia="tr-TR"/>
        </w:rPr>
        <w:br/>
        <w:t xml:space="preserve">Karacabey, Mustafakemalpaşa, Keles, Harmancık, Orhaneli ve </w:t>
      </w:r>
      <w:proofErr w:type="spellStart"/>
      <w:r w:rsidRPr="00F15278">
        <w:rPr>
          <w:rFonts w:ascii="Times New Roman" w:eastAsia="Times New Roman" w:hAnsi="Times New Roman" w:cs="Times New Roman"/>
          <w:lang w:eastAsia="tr-TR"/>
        </w:rPr>
        <w:t>Büyükorhan</w:t>
      </w:r>
      <w:proofErr w:type="spellEnd"/>
      <w:r w:rsidRPr="00F15278">
        <w:rPr>
          <w:rFonts w:ascii="Times New Roman" w:eastAsia="Times New Roman" w:hAnsi="Times New Roman" w:cs="Times New Roman"/>
          <w:lang w:eastAsia="tr-TR"/>
        </w:rPr>
        <w:t xml:space="preserve"> yerleşkeleri</w:t>
      </w:r>
      <w:r w:rsidRPr="00F15278">
        <w:rPr>
          <w:rFonts w:ascii="Times New Roman" w:eastAsia="Times New Roman" w:hAnsi="Times New Roman" w:cs="Times New Roman"/>
          <w:lang w:eastAsia="tr-TR"/>
        </w:rPr>
        <w:br/>
        <w:t>(3x3 Basketbol, Masa Tenisi, Satranç ve Voleybol)</w:t>
      </w:r>
    </w:p>
    <w:p w14:paraId="7FDBB384" w14:textId="77777777" w:rsidR="00F15278" w:rsidRPr="00F15278" w:rsidRDefault="00F15278" w:rsidP="00F15278">
      <w:pPr>
        <w:spacing w:before="100" w:beforeAutospacing="1" w:after="100" w:afterAutospacing="1" w:line="240" w:lineRule="auto"/>
        <w:rPr>
          <w:rFonts w:ascii="Times New Roman" w:eastAsia="Times New Roman" w:hAnsi="Times New Roman" w:cs="Times New Roman"/>
          <w:lang w:eastAsia="tr-TR"/>
        </w:rPr>
      </w:pPr>
      <w:r w:rsidRPr="00F15278">
        <w:rPr>
          <w:rFonts w:ascii="Times New Roman" w:eastAsia="Times New Roman" w:hAnsi="Times New Roman" w:cs="Times New Roman"/>
          <w:b/>
          <w:bCs/>
          <w:lang w:eastAsia="tr-TR"/>
        </w:rPr>
        <w:t>12 – 14 Mayıs 2026</w:t>
      </w:r>
      <w:r w:rsidRPr="00F15278">
        <w:rPr>
          <w:rFonts w:ascii="Times New Roman" w:eastAsia="Times New Roman" w:hAnsi="Times New Roman" w:cs="Times New Roman"/>
          <w:lang w:eastAsia="tr-TR"/>
        </w:rPr>
        <w:br/>
        <w:t>Final müsabakaları</w:t>
      </w:r>
    </w:p>
    <w:p w14:paraId="2A82BEBF" w14:textId="77777777" w:rsidR="00F15278" w:rsidRPr="00F15278" w:rsidRDefault="00F15278" w:rsidP="00F15278">
      <w:pPr>
        <w:spacing w:before="100" w:beforeAutospacing="1" w:after="100" w:afterAutospacing="1" w:line="240" w:lineRule="auto"/>
        <w:rPr>
          <w:rFonts w:ascii="Times New Roman" w:eastAsia="Times New Roman" w:hAnsi="Times New Roman" w:cs="Times New Roman"/>
          <w:lang w:eastAsia="tr-TR"/>
        </w:rPr>
      </w:pPr>
      <w:r w:rsidRPr="00F15278">
        <w:rPr>
          <w:rFonts w:ascii="Times New Roman" w:eastAsia="Times New Roman" w:hAnsi="Times New Roman" w:cs="Times New Roman"/>
          <w:b/>
          <w:bCs/>
          <w:lang w:eastAsia="tr-TR"/>
        </w:rPr>
        <w:t>14 – 16 Mayıs 2026</w:t>
      </w:r>
      <w:r w:rsidRPr="00F15278">
        <w:rPr>
          <w:rFonts w:ascii="Times New Roman" w:eastAsia="Times New Roman" w:hAnsi="Times New Roman" w:cs="Times New Roman"/>
          <w:lang w:eastAsia="tr-TR"/>
        </w:rPr>
        <w:br/>
        <w:t>Final sonuçlarının ilanı ve ödül töreni</w:t>
      </w:r>
      <w:r w:rsidRPr="00F15278">
        <w:rPr>
          <w:rFonts w:ascii="Times New Roman" w:eastAsia="Times New Roman" w:hAnsi="Times New Roman" w:cs="Times New Roman"/>
          <w:lang w:eastAsia="tr-TR"/>
        </w:rPr>
        <w:br/>
        <w:t>(19 Mayıs Atatürk’ü Anma, Gençlik ve Spor Bayramı Haftası kapsamında)</w:t>
      </w:r>
    </w:p>
    <w:p w14:paraId="5FBF545A" w14:textId="39F663ED" w:rsidR="000D684E" w:rsidRPr="00F15278" w:rsidRDefault="000D684E" w:rsidP="000D684E">
      <w:pPr>
        <w:rPr>
          <w:rFonts w:ascii="Times New Roman" w:hAnsi="Times New Roman" w:cs="Times New Roman"/>
        </w:rPr>
      </w:pPr>
    </w:p>
    <w:p w14:paraId="610E9B19" w14:textId="77777777" w:rsidR="00E43F3D" w:rsidRPr="00F15278" w:rsidRDefault="00E43F3D" w:rsidP="004D3E1E">
      <w:pPr>
        <w:jc w:val="both"/>
        <w:rPr>
          <w:rFonts w:ascii="Times New Roman" w:hAnsi="Times New Roman" w:cs="Times New Roman"/>
          <w:b/>
          <w:bCs/>
          <w:sz w:val="28"/>
          <w:szCs w:val="28"/>
        </w:rPr>
      </w:pPr>
    </w:p>
    <w:p w14:paraId="39B259EF" w14:textId="77777777" w:rsidR="000C53A9" w:rsidRPr="00F15278" w:rsidRDefault="000C53A9" w:rsidP="004D3E1E">
      <w:pPr>
        <w:jc w:val="both"/>
        <w:rPr>
          <w:rFonts w:ascii="Times New Roman" w:hAnsi="Times New Roman" w:cs="Times New Roman"/>
          <w:b/>
          <w:bCs/>
          <w:sz w:val="28"/>
          <w:szCs w:val="28"/>
        </w:rPr>
      </w:pPr>
    </w:p>
    <w:p w14:paraId="1320A1B4" w14:textId="77777777" w:rsidR="000C53A9" w:rsidRPr="00F15278" w:rsidRDefault="000C53A9" w:rsidP="004D3E1E">
      <w:pPr>
        <w:jc w:val="both"/>
        <w:rPr>
          <w:rFonts w:ascii="Times New Roman" w:hAnsi="Times New Roman" w:cs="Times New Roman"/>
          <w:b/>
          <w:bCs/>
          <w:sz w:val="28"/>
          <w:szCs w:val="28"/>
        </w:rPr>
      </w:pPr>
    </w:p>
    <w:p w14:paraId="5B903DA0" w14:textId="0119A9C5" w:rsidR="00A25628" w:rsidRPr="00F15278" w:rsidRDefault="000C53A9" w:rsidP="004D3E1E">
      <w:pPr>
        <w:jc w:val="both"/>
        <w:rPr>
          <w:rFonts w:ascii="Times New Roman" w:hAnsi="Times New Roman" w:cs="Times New Roman"/>
          <w:b/>
          <w:bCs/>
          <w:sz w:val="28"/>
          <w:szCs w:val="28"/>
        </w:rPr>
      </w:pPr>
      <w:r w:rsidRPr="00F15278">
        <w:rPr>
          <w:rFonts w:ascii="Times New Roman" w:hAnsi="Times New Roman" w:cs="Times New Roman"/>
          <w:b/>
          <w:bCs/>
          <w:noProof/>
          <w:sz w:val="32"/>
          <w:szCs w:val="32"/>
          <w:lang w:eastAsia="tr-TR"/>
        </w:rPr>
        <w:lastRenderedPageBreak/>
        <mc:AlternateContent>
          <mc:Choice Requires="wps">
            <w:drawing>
              <wp:anchor distT="0" distB="0" distL="114300" distR="114300" simplePos="0" relativeHeight="251662336" behindDoc="0" locked="0" layoutInCell="1" allowOverlap="1" wp14:anchorId="72D0D220" wp14:editId="54B648F6">
                <wp:simplePos x="0" y="0"/>
                <wp:positionH relativeFrom="margin">
                  <wp:posOffset>0</wp:posOffset>
                </wp:positionH>
                <wp:positionV relativeFrom="paragraph">
                  <wp:posOffset>564515</wp:posOffset>
                </wp:positionV>
                <wp:extent cx="5759450" cy="38100"/>
                <wp:effectExtent l="0" t="0" r="31750" b="19050"/>
                <wp:wrapThrough wrapText="bothSides">
                  <wp:wrapPolygon edited="0">
                    <wp:start x="13360" y="0"/>
                    <wp:lineTo x="5430" y="0"/>
                    <wp:lineTo x="0" y="10800"/>
                    <wp:lineTo x="0" y="21600"/>
                    <wp:lineTo x="10931" y="21600"/>
                    <wp:lineTo x="21648" y="21600"/>
                    <wp:lineTo x="21648" y="0"/>
                    <wp:lineTo x="13360" y="0"/>
                  </wp:wrapPolygon>
                </wp:wrapThrough>
                <wp:docPr id="497230070" name="Düz Bağlayıcı 5"/>
                <wp:cNvGraphicFramePr/>
                <a:graphic xmlns:a="http://schemas.openxmlformats.org/drawingml/2006/main">
                  <a:graphicData uri="http://schemas.microsoft.com/office/word/2010/wordprocessingShape">
                    <wps:wsp>
                      <wps:cNvCnPr/>
                      <wps:spPr>
                        <a:xfrm flipV="1">
                          <a:off x="0" y="0"/>
                          <a:ext cx="575945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6FF722" id="Düz Bağlayıcı 5"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4.45pt" to="45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" strokecolor="#156082 [3204]" strokeweight="1pt">
                <v:stroke joinstyle="miter"/>
                <w10:wrap type="through" anchorx="margin"/>
              </v:line>
            </w:pict>
          </mc:Fallback>
        </mc:AlternateContent>
      </w:r>
      <w:r w:rsidRPr="00F15278">
        <w:rPr>
          <w:rFonts w:ascii="Times New Roman" w:hAnsi="Times New Roman" w:cs="Times New Roman"/>
          <w:b/>
          <w:bCs/>
          <w:sz w:val="28"/>
          <w:szCs w:val="28"/>
        </w:rPr>
        <w:t>Takımların ve Ferdi Sporcuların Yarışmalara Katılım Şartları ve Yarışmalar Hakkında Genel Kurallar</w:t>
      </w:r>
    </w:p>
    <w:p w14:paraId="54D10E85" w14:textId="7E4C6F01" w:rsidR="00A25628" w:rsidRPr="00F15278" w:rsidRDefault="0026141B" w:rsidP="00FC7FA6">
      <w:pPr>
        <w:jc w:val="both"/>
        <w:rPr>
          <w:rFonts w:ascii="Times New Roman" w:hAnsi="Times New Roman" w:cs="Times New Roman"/>
          <w:b/>
          <w:bCs/>
        </w:rPr>
      </w:pPr>
      <w:r w:rsidRPr="00F15278">
        <w:rPr>
          <w:rFonts w:ascii="Times New Roman" w:hAnsi="Times New Roman" w:cs="Times New Roman"/>
          <w:b/>
          <w:bCs/>
        </w:rPr>
        <w:t xml:space="preserve"> </w:t>
      </w:r>
    </w:p>
    <w:p w14:paraId="54AAEF6F" w14:textId="77777777" w:rsidR="00FC7FA6" w:rsidRPr="00F15278" w:rsidRDefault="00FC7FA6" w:rsidP="00FC7FA6">
      <w:pPr>
        <w:jc w:val="both"/>
        <w:rPr>
          <w:rFonts w:ascii="Times New Roman" w:hAnsi="Times New Roman" w:cs="Times New Roman"/>
          <w:b/>
          <w:bCs/>
        </w:rPr>
      </w:pPr>
      <w:r w:rsidRPr="00F15278">
        <w:rPr>
          <w:rFonts w:ascii="Times New Roman" w:hAnsi="Times New Roman" w:cs="Times New Roman"/>
          <w:b/>
          <w:bCs/>
        </w:rPr>
        <w:t>1. Üniversite Aidiyeti ve Kayıt Süreci</w:t>
      </w:r>
    </w:p>
    <w:p w14:paraId="3CB05036" w14:textId="77777777" w:rsidR="00FC7FA6" w:rsidRPr="00F15278" w:rsidRDefault="00FC7FA6" w:rsidP="00FC7FA6">
      <w:pPr>
        <w:numPr>
          <w:ilvl w:val="0"/>
          <w:numId w:val="18"/>
        </w:numPr>
        <w:jc w:val="both"/>
        <w:rPr>
          <w:rFonts w:ascii="Times New Roman" w:hAnsi="Times New Roman" w:cs="Times New Roman"/>
        </w:rPr>
      </w:pPr>
      <w:r w:rsidRPr="00F15278">
        <w:rPr>
          <w:rFonts w:ascii="Times New Roman" w:hAnsi="Times New Roman" w:cs="Times New Roman"/>
          <w:b/>
          <w:bCs/>
        </w:rPr>
        <w:t>Üniversite Aidiyeti:</w:t>
      </w:r>
    </w:p>
    <w:p w14:paraId="53020E1E" w14:textId="77777777" w:rsidR="00FC7FA6" w:rsidRPr="00F15278" w:rsidRDefault="00FC7FA6" w:rsidP="005C641D">
      <w:pPr>
        <w:pStyle w:val="ListeParagraf"/>
        <w:numPr>
          <w:ilvl w:val="0"/>
          <w:numId w:val="18"/>
        </w:numPr>
        <w:jc w:val="both"/>
        <w:rPr>
          <w:rFonts w:ascii="Times New Roman" w:hAnsi="Times New Roman" w:cs="Times New Roman"/>
        </w:rPr>
      </w:pPr>
      <w:r w:rsidRPr="00F15278">
        <w:rPr>
          <w:rFonts w:ascii="Times New Roman" w:hAnsi="Times New Roman" w:cs="Times New Roman"/>
        </w:rPr>
        <w:t>Tüm katılımcıların, üniversitemizin öğrencisi, personeli veya ilgili mensuplarından olması zorunludur.</w:t>
      </w:r>
    </w:p>
    <w:p w14:paraId="10E48153" w14:textId="5F95F465" w:rsidR="00FC7FA6" w:rsidRPr="00F15278" w:rsidRDefault="00FC7FA6" w:rsidP="005C641D">
      <w:pPr>
        <w:pStyle w:val="ListeParagraf"/>
        <w:numPr>
          <w:ilvl w:val="0"/>
          <w:numId w:val="18"/>
        </w:numPr>
        <w:jc w:val="both"/>
        <w:rPr>
          <w:rFonts w:ascii="Times New Roman" w:hAnsi="Times New Roman" w:cs="Times New Roman"/>
        </w:rPr>
      </w:pPr>
      <w:r w:rsidRPr="00F15278">
        <w:rPr>
          <w:rFonts w:ascii="Times New Roman" w:hAnsi="Times New Roman" w:cs="Times New Roman"/>
        </w:rPr>
        <w:t>Katılımcıların aidiyet belgeleri (öğrenci belgesi, personel k</w:t>
      </w:r>
      <w:r w:rsidR="006662E2" w:rsidRPr="00F15278">
        <w:rPr>
          <w:rFonts w:ascii="Times New Roman" w:hAnsi="Times New Roman" w:cs="Times New Roman"/>
        </w:rPr>
        <w:t>imlik kartı vb.) kayıt evrakları ile birlikte</w:t>
      </w:r>
      <w:r w:rsidRPr="00F15278">
        <w:rPr>
          <w:rFonts w:ascii="Times New Roman" w:hAnsi="Times New Roman" w:cs="Times New Roman"/>
        </w:rPr>
        <w:t xml:space="preserve"> ibraz edilmelidir.</w:t>
      </w:r>
    </w:p>
    <w:p w14:paraId="2941FA43" w14:textId="77777777" w:rsidR="00FC7FA6" w:rsidRPr="00F15278" w:rsidRDefault="00FC7FA6" w:rsidP="00FC7FA6">
      <w:pPr>
        <w:numPr>
          <w:ilvl w:val="0"/>
          <w:numId w:val="18"/>
        </w:numPr>
        <w:jc w:val="both"/>
        <w:rPr>
          <w:rFonts w:ascii="Times New Roman" w:hAnsi="Times New Roman" w:cs="Times New Roman"/>
        </w:rPr>
      </w:pPr>
      <w:r w:rsidRPr="00F15278">
        <w:rPr>
          <w:rFonts w:ascii="Times New Roman" w:hAnsi="Times New Roman" w:cs="Times New Roman"/>
          <w:b/>
          <w:bCs/>
        </w:rPr>
        <w:t>Kayıt İşlemleri:</w:t>
      </w:r>
    </w:p>
    <w:p w14:paraId="632A9D27" w14:textId="77777777" w:rsidR="00FC7FA6" w:rsidRPr="00F15278" w:rsidRDefault="00FC7FA6" w:rsidP="005C641D">
      <w:pPr>
        <w:pStyle w:val="ListeParagraf"/>
        <w:numPr>
          <w:ilvl w:val="0"/>
          <w:numId w:val="18"/>
        </w:numPr>
        <w:jc w:val="both"/>
        <w:rPr>
          <w:rFonts w:ascii="Times New Roman" w:hAnsi="Times New Roman" w:cs="Times New Roman"/>
        </w:rPr>
      </w:pPr>
      <w:r w:rsidRPr="00F15278">
        <w:rPr>
          <w:rFonts w:ascii="Times New Roman" w:hAnsi="Times New Roman" w:cs="Times New Roman"/>
        </w:rPr>
        <w:t>Katılımcılar, ilgili spor branşının kayıt formunu doldurmalı ve belirlenen son başvuru tarihine kadar turnuva komitesine teslim etmelidir.</w:t>
      </w:r>
    </w:p>
    <w:p w14:paraId="74DBBF93" w14:textId="68192F45" w:rsidR="00FC7FA6" w:rsidRPr="00F15278" w:rsidRDefault="00FC7FA6" w:rsidP="005C641D">
      <w:pPr>
        <w:pStyle w:val="ListeParagraf"/>
        <w:numPr>
          <w:ilvl w:val="0"/>
          <w:numId w:val="18"/>
        </w:numPr>
        <w:jc w:val="both"/>
        <w:rPr>
          <w:rFonts w:ascii="Times New Roman" w:hAnsi="Times New Roman" w:cs="Times New Roman"/>
        </w:rPr>
      </w:pPr>
      <w:r w:rsidRPr="00F15278">
        <w:rPr>
          <w:rFonts w:ascii="Times New Roman" w:hAnsi="Times New Roman" w:cs="Times New Roman"/>
        </w:rPr>
        <w:t>Başvurular, eksiksiz ve doğru bilgi içermeli; gerekl</w:t>
      </w:r>
      <w:r w:rsidR="00A439F3" w:rsidRPr="00F15278">
        <w:rPr>
          <w:rFonts w:ascii="Times New Roman" w:hAnsi="Times New Roman" w:cs="Times New Roman"/>
        </w:rPr>
        <w:t>i ek belgeler (fotoğraf, öğrenci / personel</w:t>
      </w:r>
      <w:r w:rsidRPr="00F15278">
        <w:rPr>
          <w:rFonts w:ascii="Times New Roman" w:hAnsi="Times New Roman" w:cs="Times New Roman"/>
        </w:rPr>
        <w:t xml:space="preserve"> belgesi, iletişim bilgileri vb.) form ile birlikte gönderilmelidir.</w:t>
      </w:r>
    </w:p>
    <w:p w14:paraId="3CCE99C9" w14:textId="77777777" w:rsidR="00FC7FA6" w:rsidRPr="00F15278" w:rsidRDefault="00FC7FA6" w:rsidP="00FC7FA6">
      <w:pPr>
        <w:numPr>
          <w:ilvl w:val="0"/>
          <w:numId w:val="19"/>
        </w:numPr>
        <w:jc w:val="both"/>
        <w:rPr>
          <w:rFonts w:ascii="Times New Roman" w:hAnsi="Times New Roman" w:cs="Times New Roman"/>
        </w:rPr>
      </w:pPr>
      <w:r w:rsidRPr="00F15278">
        <w:rPr>
          <w:rFonts w:ascii="Times New Roman" w:hAnsi="Times New Roman" w:cs="Times New Roman"/>
          <w:b/>
          <w:bCs/>
        </w:rPr>
        <w:t>Hazırlık Süreci:</w:t>
      </w:r>
    </w:p>
    <w:p w14:paraId="5CEE9281" w14:textId="70BAAB44" w:rsidR="00FC7FA6" w:rsidRPr="00F15278" w:rsidRDefault="00FC7FA6" w:rsidP="005C641D">
      <w:pPr>
        <w:pStyle w:val="ListeParagraf"/>
        <w:numPr>
          <w:ilvl w:val="0"/>
          <w:numId w:val="19"/>
        </w:numPr>
        <w:jc w:val="both"/>
        <w:rPr>
          <w:rFonts w:ascii="Times New Roman" w:hAnsi="Times New Roman" w:cs="Times New Roman"/>
        </w:rPr>
      </w:pPr>
      <w:r w:rsidRPr="00F15278">
        <w:rPr>
          <w:rFonts w:ascii="Times New Roman" w:hAnsi="Times New Roman" w:cs="Times New Roman"/>
        </w:rPr>
        <w:t xml:space="preserve">Her </w:t>
      </w:r>
      <w:proofErr w:type="gramStart"/>
      <w:r w:rsidRPr="00F15278">
        <w:rPr>
          <w:rFonts w:ascii="Times New Roman" w:hAnsi="Times New Roman" w:cs="Times New Roman"/>
        </w:rPr>
        <w:t>branş</w:t>
      </w:r>
      <w:proofErr w:type="gramEnd"/>
      <w:r w:rsidRPr="00F15278">
        <w:rPr>
          <w:rFonts w:ascii="Times New Roman" w:hAnsi="Times New Roman" w:cs="Times New Roman"/>
        </w:rPr>
        <w:t xml:space="preserve"> için </w:t>
      </w:r>
      <w:r w:rsidR="007C0094" w:rsidRPr="00F15278">
        <w:rPr>
          <w:rFonts w:ascii="Times New Roman" w:hAnsi="Times New Roman" w:cs="Times New Roman"/>
        </w:rPr>
        <w:t xml:space="preserve">ısınma süresi planlanacaktır. </w:t>
      </w:r>
      <w:r w:rsidR="009C5D1A" w:rsidRPr="00F15278">
        <w:rPr>
          <w:rFonts w:ascii="Times New Roman" w:hAnsi="Times New Roman" w:cs="Times New Roman"/>
        </w:rPr>
        <w:t>Bu</w:t>
      </w:r>
      <w:r w:rsidR="007C0094" w:rsidRPr="00F15278">
        <w:rPr>
          <w:rFonts w:ascii="Times New Roman" w:hAnsi="Times New Roman" w:cs="Times New Roman"/>
        </w:rPr>
        <w:t xml:space="preserve"> </w:t>
      </w:r>
      <w:r w:rsidRPr="00F15278">
        <w:rPr>
          <w:rFonts w:ascii="Times New Roman" w:hAnsi="Times New Roman" w:cs="Times New Roman"/>
        </w:rPr>
        <w:t xml:space="preserve">sporcuların müsabaka öncesinde alan ve </w:t>
      </w:r>
      <w:proofErr w:type="gramStart"/>
      <w:r w:rsidRPr="00F15278">
        <w:rPr>
          <w:rFonts w:ascii="Times New Roman" w:hAnsi="Times New Roman" w:cs="Times New Roman"/>
        </w:rPr>
        <w:t>ekipmanlara</w:t>
      </w:r>
      <w:proofErr w:type="gramEnd"/>
      <w:r w:rsidRPr="00F15278">
        <w:rPr>
          <w:rFonts w:ascii="Times New Roman" w:hAnsi="Times New Roman" w:cs="Times New Roman"/>
        </w:rPr>
        <w:t xml:space="preserve"> alışmasını sağlayacaktır.</w:t>
      </w:r>
    </w:p>
    <w:p w14:paraId="440EFFD4" w14:textId="109CB777" w:rsidR="00FC7FA6" w:rsidRPr="00F15278" w:rsidRDefault="007C0094" w:rsidP="004A2A87">
      <w:pPr>
        <w:pStyle w:val="ListeParagraf"/>
        <w:numPr>
          <w:ilvl w:val="0"/>
          <w:numId w:val="19"/>
        </w:numPr>
        <w:jc w:val="both"/>
        <w:rPr>
          <w:rFonts w:ascii="Times New Roman" w:hAnsi="Times New Roman" w:cs="Times New Roman"/>
          <w:b/>
          <w:bCs/>
        </w:rPr>
      </w:pPr>
      <w:r w:rsidRPr="00F15278">
        <w:rPr>
          <w:rFonts w:ascii="Times New Roman" w:hAnsi="Times New Roman" w:cs="Times New Roman"/>
          <w:b/>
          <w:bCs/>
        </w:rPr>
        <w:t>Sağlık</w:t>
      </w:r>
      <w:r w:rsidR="00FC7FA6" w:rsidRPr="00F15278">
        <w:rPr>
          <w:rFonts w:ascii="Times New Roman" w:hAnsi="Times New Roman" w:cs="Times New Roman"/>
          <w:b/>
          <w:bCs/>
        </w:rPr>
        <w:t xml:space="preserve"> Gereklilikleri</w:t>
      </w:r>
    </w:p>
    <w:p w14:paraId="0E794D79" w14:textId="320AD474" w:rsidR="00FC7FA6" w:rsidRPr="00F15278" w:rsidRDefault="00A439F3" w:rsidP="00FC7FA6">
      <w:pPr>
        <w:numPr>
          <w:ilvl w:val="0"/>
          <w:numId w:val="20"/>
        </w:numPr>
        <w:jc w:val="both"/>
        <w:rPr>
          <w:rFonts w:ascii="Times New Roman" w:hAnsi="Times New Roman" w:cs="Times New Roman"/>
        </w:rPr>
      </w:pPr>
      <w:r w:rsidRPr="00F15278">
        <w:rPr>
          <w:rFonts w:ascii="Times New Roman" w:hAnsi="Times New Roman" w:cs="Times New Roman"/>
          <w:b/>
          <w:bCs/>
        </w:rPr>
        <w:t>Sağlık Durumu</w:t>
      </w:r>
      <w:r w:rsidR="00FC7FA6" w:rsidRPr="00F15278">
        <w:rPr>
          <w:rFonts w:ascii="Times New Roman" w:hAnsi="Times New Roman" w:cs="Times New Roman"/>
          <w:b/>
          <w:bCs/>
        </w:rPr>
        <w:t>:</w:t>
      </w:r>
    </w:p>
    <w:p w14:paraId="5E9DCC2F" w14:textId="50647D78" w:rsidR="00FC7FA6" w:rsidRPr="00F15278" w:rsidRDefault="00FC7FA6" w:rsidP="005C641D">
      <w:pPr>
        <w:pStyle w:val="ListeParagraf"/>
        <w:numPr>
          <w:ilvl w:val="0"/>
          <w:numId w:val="20"/>
        </w:numPr>
        <w:jc w:val="both"/>
        <w:rPr>
          <w:rFonts w:ascii="Times New Roman" w:hAnsi="Times New Roman" w:cs="Times New Roman"/>
        </w:rPr>
      </w:pPr>
      <w:r w:rsidRPr="00F15278">
        <w:rPr>
          <w:rFonts w:ascii="Times New Roman" w:hAnsi="Times New Roman" w:cs="Times New Roman"/>
        </w:rPr>
        <w:t xml:space="preserve">Sporcular, müsabaka öncesinde geçerli sağlık raporu </w:t>
      </w:r>
      <w:r w:rsidR="007C0094" w:rsidRPr="00F15278">
        <w:rPr>
          <w:rFonts w:ascii="Times New Roman" w:hAnsi="Times New Roman" w:cs="Times New Roman"/>
        </w:rPr>
        <w:t xml:space="preserve">veya sağlık beyanı formu sunmakla yükümlüdür. Bu formlar, </w:t>
      </w:r>
      <w:r w:rsidRPr="00F15278">
        <w:rPr>
          <w:rFonts w:ascii="Times New Roman" w:hAnsi="Times New Roman" w:cs="Times New Roman"/>
        </w:rPr>
        <w:t>müsabakalara katılım için temel bir şarttır.</w:t>
      </w:r>
    </w:p>
    <w:p w14:paraId="5B83BEA6" w14:textId="11FE2B7D" w:rsidR="00FC7FA6" w:rsidRPr="00F15278" w:rsidRDefault="00A439F3" w:rsidP="00FC7FA6">
      <w:pPr>
        <w:jc w:val="both"/>
        <w:rPr>
          <w:rFonts w:ascii="Times New Roman" w:hAnsi="Times New Roman" w:cs="Times New Roman"/>
          <w:b/>
          <w:bCs/>
        </w:rPr>
      </w:pPr>
      <w:r w:rsidRPr="00F15278">
        <w:rPr>
          <w:rFonts w:ascii="Times New Roman" w:hAnsi="Times New Roman" w:cs="Times New Roman"/>
          <w:b/>
          <w:bCs/>
        </w:rPr>
        <w:t>2</w:t>
      </w:r>
      <w:r w:rsidR="00FC7FA6" w:rsidRPr="00F15278">
        <w:rPr>
          <w:rFonts w:ascii="Times New Roman" w:hAnsi="Times New Roman" w:cs="Times New Roman"/>
          <w:b/>
          <w:bCs/>
        </w:rPr>
        <w:t>. Disiplin, Spor Ahlakı ve İtiraz Süreçleri</w:t>
      </w:r>
    </w:p>
    <w:p w14:paraId="2C7D169C" w14:textId="77777777" w:rsidR="005C641D" w:rsidRPr="00F15278" w:rsidRDefault="00FC7FA6" w:rsidP="005C641D">
      <w:pPr>
        <w:numPr>
          <w:ilvl w:val="0"/>
          <w:numId w:val="21"/>
        </w:numPr>
        <w:jc w:val="both"/>
        <w:rPr>
          <w:rFonts w:ascii="Times New Roman" w:hAnsi="Times New Roman" w:cs="Times New Roman"/>
        </w:rPr>
      </w:pPr>
      <w:r w:rsidRPr="00F15278">
        <w:rPr>
          <w:rFonts w:ascii="Times New Roman" w:hAnsi="Times New Roman" w:cs="Times New Roman"/>
          <w:b/>
          <w:bCs/>
        </w:rPr>
        <w:t xml:space="preserve">Disiplin ve </w:t>
      </w:r>
      <w:proofErr w:type="spellStart"/>
      <w:r w:rsidRPr="00F15278">
        <w:rPr>
          <w:rFonts w:ascii="Times New Roman" w:hAnsi="Times New Roman" w:cs="Times New Roman"/>
          <w:b/>
          <w:bCs/>
        </w:rPr>
        <w:t>Fair</w:t>
      </w:r>
      <w:proofErr w:type="spellEnd"/>
      <w:r w:rsidRPr="00F15278">
        <w:rPr>
          <w:rFonts w:ascii="Times New Roman" w:hAnsi="Times New Roman" w:cs="Times New Roman"/>
          <w:b/>
          <w:bCs/>
        </w:rPr>
        <w:t>-Play:</w:t>
      </w:r>
    </w:p>
    <w:p w14:paraId="153E1AD1" w14:textId="77777777" w:rsidR="005C641D" w:rsidRPr="00F15278" w:rsidRDefault="005C641D" w:rsidP="005C641D">
      <w:pPr>
        <w:numPr>
          <w:ilvl w:val="0"/>
          <w:numId w:val="21"/>
        </w:numPr>
        <w:jc w:val="both"/>
        <w:rPr>
          <w:rFonts w:ascii="Times New Roman" w:hAnsi="Times New Roman" w:cs="Times New Roman"/>
        </w:rPr>
      </w:pPr>
      <w:r w:rsidRPr="00F15278">
        <w:rPr>
          <w:rFonts w:ascii="Times New Roman" w:hAnsi="Times New Roman" w:cs="Times New Roman"/>
        </w:rPr>
        <w:t>T</w:t>
      </w:r>
      <w:r w:rsidR="00FC7FA6" w:rsidRPr="00F15278">
        <w:rPr>
          <w:rFonts w:ascii="Times New Roman" w:hAnsi="Times New Roman" w:cs="Times New Roman"/>
        </w:rPr>
        <w:t xml:space="preserve">üm müsabakalarda </w:t>
      </w:r>
      <w:proofErr w:type="spellStart"/>
      <w:r w:rsidR="00FC7FA6" w:rsidRPr="00F15278">
        <w:rPr>
          <w:rFonts w:ascii="Times New Roman" w:hAnsi="Times New Roman" w:cs="Times New Roman"/>
        </w:rPr>
        <w:t>fair-play</w:t>
      </w:r>
      <w:proofErr w:type="spellEnd"/>
      <w:r w:rsidR="00FC7FA6" w:rsidRPr="00F15278">
        <w:rPr>
          <w:rFonts w:ascii="Times New Roman" w:hAnsi="Times New Roman" w:cs="Times New Roman"/>
        </w:rPr>
        <w:t xml:space="preserve"> ve sportmenlik ilkelerine uyulması zorunludur.</w:t>
      </w:r>
    </w:p>
    <w:p w14:paraId="7377A27F" w14:textId="0406D5A0" w:rsidR="00FC7FA6" w:rsidRPr="00F15278" w:rsidRDefault="00FC7FA6" w:rsidP="005C641D">
      <w:pPr>
        <w:numPr>
          <w:ilvl w:val="0"/>
          <w:numId w:val="21"/>
        </w:numPr>
        <w:jc w:val="both"/>
        <w:rPr>
          <w:rFonts w:ascii="Times New Roman" w:hAnsi="Times New Roman" w:cs="Times New Roman"/>
        </w:rPr>
      </w:pPr>
      <w:r w:rsidRPr="00F15278">
        <w:rPr>
          <w:rFonts w:ascii="Times New Roman" w:hAnsi="Times New Roman" w:cs="Times New Roman"/>
        </w:rPr>
        <w:t>Hakem kararları kesin olup, kural ihlallerinde uyarı, puan cezası, geçici müsabaka dışı bırakma veya diskalifiye gibi yaptırımlar uygulanacaktır.</w:t>
      </w:r>
    </w:p>
    <w:p w14:paraId="2D29E228" w14:textId="77777777" w:rsidR="005C641D" w:rsidRPr="00F15278" w:rsidRDefault="00FC7FA6" w:rsidP="005C641D">
      <w:pPr>
        <w:numPr>
          <w:ilvl w:val="0"/>
          <w:numId w:val="21"/>
        </w:numPr>
        <w:jc w:val="both"/>
        <w:rPr>
          <w:rFonts w:ascii="Times New Roman" w:hAnsi="Times New Roman" w:cs="Times New Roman"/>
        </w:rPr>
      </w:pPr>
      <w:r w:rsidRPr="00F15278">
        <w:rPr>
          <w:rFonts w:ascii="Times New Roman" w:hAnsi="Times New Roman" w:cs="Times New Roman"/>
          <w:b/>
          <w:bCs/>
        </w:rPr>
        <w:t>İtiraz Süreci:</w:t>
      </w:r>
    </w:p>
    <w:p w14:paraId="2EF219EF" w14:textId="77777777" w:rsidR="005C641D" w:rsidRPr="00F15278" w:rsidRDefault="00FC7FA6" w:rsidP="005C641D">
      <w:pPr>
        <w:numPr>
          <w:ilvl w:val="0"/>
          <w:numId w:val="21"/>
        </w:numPr>
        <w:jc w:val="both"/>
        <w:rPr>
          <w:rFonts w:ascii="Times New Roman" w:hAnsi="Times New Roman" w:cs="Times New Roman"/>
        </w:rPr>
      </w:pPr>
      <w:r w:rsidRPr="00F15278">
        <w:rPr>
          <w:rFonts w:ascii="Times New Roman" w:hAnsi="Times New Roman" w:cs="Times New Roman"/>
        </w:rPr>
        <w:t>Hakem kararlarına karşı, belirlenen süre zarfında yazılı itirazlar turnuva komitesine iletilebilir.</w:t>
      </w:r>
    </w:p>
    <w:p w14:paraId="5ACF32F6" w14:textId="77777777" w:rsidR="005C641D" w:rsidRPr="00F15278" w:rsidRDefault="00FC7FA6" w:rsidP="005C641D">
      <w:pPr>
        <w:numPr>
          <w:ilvl w:val="0"/>
          <w:numId w:val="21"/>
        </w:numPr>
        <w:jc w:val="both"/>
        <w:rPr>
          <w:rFonts w:ascii="Times New Roman" w:hAnsi="Times New Roman" w:cs="Times New Roman"/>
        </w:rPr>
      </w:pPr>
      <w:r w:rsidRPr="00F15278">
        <w:rPr>
          <w:rFonts w:ascii="Times New Roman" w:hAnsi="Times New Roman" w:cs="Times New Roman"/>
        </w:rPr>
        <w:t>İtirazlar, ilgili komisyon tarafından değerlendirilecek ve sonuçları tüm katılımcılara bildirilecektir.</w:t>
      </w:r>
    </w:p>
    <w:p w14:paraId="44269E47" w14:textId="340C66C4" w:rsidR="00FC7FA6" w:rsidRPr="00F15278" w:rsidRDefault="005C641D" w:rsidP="005C641D">
      <w:pPr>
        <w:numPr>
          <w:ilvl w:val="0"/>
          <w:numId w:val="21"/>
        </w:numPr>
        <w:jc w:val="both"/>
        <w:rPr>
          <w:rFonts w:ascii="Times New Roman" w:hAnsi="Times New Roman" w:cs="Times New Roman"/>
        </w:rPr>
      </w:pPr>
      <w:r w:rsidRPr="00F15278">
        <w:rPr>
          <w:rFonts w:ascii="Times New Roman" w:hAnsi="Times New Roman" w:cs="Times New Roman"/>
        </w:rPr>
        <w:t>İ</w:t>
      </w:r>
      <w:r w:rsidR="00FC7FA6" w:rsidRPr="00F15278">
        <w:rPr>
          <w:rFonts w:ascii="Times New Roman" w:hAnsi="Times New Roman" w:cs="Times New Roman"/>
        </w:rPr>
        <w:t>tiraz sürecinde şeffaflık ve adalet ilkeleri esas alınır.</w:t>
      </w:r>
    </w:p>
    <w:p w14:paraId="1892E74E" w14:textId="674AF3D9" w:rsidR="00FC7FA6" w:rsidRPr="00F15278" w:rsidRDefault="00A439F3" w:rsidP="00FC7FA6">
      <w:pPr>
        <w:jc w:val="both"/>
        <w:rPr>
          <w:rFonts w:ascii="Times New Roman" w:hAnsi="Times New Roman" w:cs="Times New Roman"/>
          <w:b/>
          <w:bCs/>
        </w:rPr>
      </w:pPr>
      <w:r w:rsidRPr="00F15278">
        <w:rPr>
          <w:rFonts w:ascii="Times New Roman" w:hAnsi="Times New Roman" w:cs="Times New Roman"/>
          <w:b/>
          <w:bCs/>
        </w:rPr>
        <w:t>3</w:t>
      </w:r>
      <w:r w:rsidR="00FC7FA6" w:rsidRPr="00F15278">
        <w:rPr>
          <w:rFonts w:ascii="Times New Roman" w:hAnsi="Times New Roman" w:cs="Times New Roman"/>
          <w:b/>
          <w:bCs/>
        </w:rPr>
        <w:t>. Uygulanacak Uluslararası ve Federasyon Kuralları</w:t>
      </w:r>
    </w:p>
    <w:p w14:paraId="612A01FA" w14:textId="77777777" w:rsidR="005C641D" w:rsidRPr="00F15278" w:rsidRDefault="00FC7FA6" w:rsidP="005C641D">
      <w:pPr>
        <w:numPr>
          <w:ilvl w:val="0"/>
          <w:numId w:val="22"/>
        </w:numPr>
        <w:jc w:val="both"/>
        <w:rPr>
          <w:rFonts w:ascii="Times New Roman" w:hAnsi="Times New Roman" w:cs="Times New Roman"/>
        </w:rPr>
      </w:pPr>
      <w:r w:rsidRPr="00F15278">
        <w:rPr>
          <w:rFonts w:ascii="Times New Roman" w:hAnsi="Times New Roman" w:cs="Times New Roman"/>
          <w:b/>
          <w:bCs/>
        </w:rPr>
        <w:lastRenderedPageBreak/>
        <w:t>Genel Kurallar:</w:t>
      </w:r>
    </w:p>
    <w:p w14:paraId="6B0397B3" w14:textId="55C38547" w:rsidR="00FC7FA6" w:rsidRPr="00F15278" w:rsidRDefault="00FC7FA6" w:rsidP="005C641D">
      <w:pPr>
        <w:numPr>
          <w:ilvl w:val="0"/>
          <w:numId w:val="22"/>
        </w:numPr>
        <w:jc w:val="both"/>
        <w:rPr>
          <w:rFonts w:ascii="Times New Roman" w:hAnsi="Times New Roman" w:cs="Times New Roman"/>
        </w:rPr>
      </w:pPr>
      <w:r w:rsidRPr="00F15278">
        <w:rPr>
          <w:rFonts w:ascii="Times New Roman" w:hAnsi="Times New Roman" w:cs="Times New Roman"/>
        </w:rPr>
        <w:t>Müsabaka formatı, set/maç süreleri, puanlama ve diğer tek</w:t>
      </w:r>
      <w:r w:rsidR="00A86D1E" w:rsidRPr="00F15278">
        <w:rPr>
          <w:rFonts w:ascii="Times New Roman" w:hAnsi="Times New Roman" w:cs="Times New Roman"/>
        </w:rPr>
        <w:t>nik</w:t>
      </w:r>
      <w:r w:rsidR="000068CB" w:rsidRPr="00F15278">
        <w:rPr>
          <w:rFonts w:ascii="Times New Roman" w:hAnsi="Times New Roman" w:cs="Times New Roman"/>
        </w:rPr>
        <w:t xml:space="preserve"> detaylar</w:t>
      </w:r>
      <w:r w:rsidR="00A86D1E" w:rsidRPr="00F15278">
        <w:rPr>
          <w:rFonts w:ascii="Times New Roman" w:hAnsi="Times New Roman" w:cs="Times New Roman"/>
        </w:rPr>
        <w:t>, 50.yıl spor oyunları düzenleme kurulu tarafından belirlenir.</w:t>
      </w:r>
    </w:p>
    <w:p w14:paraId="533BF0ED" w14:textId="7A420587" w:rsidR="00FC7FA6" w:rsidRPr="00F15278" w:rsidRDefault="00A439F3" w:rsidP="00FC7FA6">
      <w:pPr>
        <w:jc w:val="both"/>
        <w:rPr>
          <w:rFonts w:ascii="Times New Roman" w:hAnsi="Times New Roman" w:cs="Times New Roman"/>
          <w:b/>
          <w:bCs/>
        </w:rPr>
      </w:pPr>
      <w:r w:rsidRPr="00F15278">
        <w:rPr>
          <w:rFonts w:ascii="Times New Roman" w:hAnsi="Times New Roman" w:cs="Times New Roman"/>
          <w:b/>
          <w:bCs/>
        </w:rPr>
        <w:t>4</w:t>
      </w:r>
      <w:r w:rsidR="00FC7FA6" w:rsidRPr="00F15278">
        <w:rPr>
          <w:rFonts w:ascii="Times New Roman" w:hAnsi="Times New Roman" w:cs="Times New Roman"/>
          <w:b/>
          <w:bCs/>
        </w:rPr>
        <w:t>. Hakem Kararları ve Zaman Ölçümü</w:t>
      </w:r>
    </w:p>
    <w:p w14:paraId="11F3E552" w14:textId="77777777" w:rsidR="005C641D" w:rsidRPr="00F15278" w:rsidRDefault="00FC7FA6" w:rsidP="005C641D">
      <w:pPr>
        <w:numPr>
          <w:ilvl w:val="0"/>
          <w:numId w:val="23"/>
        </w:numPr>
        <w:jc w:val="both"/>
        <w:rPr>
          <w:rFonts w:ascii="Times New Roman" w:hAnsi="Times New Roman" w:cs="Times New Roman"/>
        </w:rPr>
      </w:pPr>
      <w:r w:rsidRPr="00F15278">
        <w:rPr>
          <w:rFonts w:ascii="Times New Roman" w:hAnsi="Times New Roman" w:cs="Times New Roman"/>
          <w:b/>
          <w:bCs/>
        </w:rPr>
        <w:t>Hakem ve Gözetmenler:</w:t>
      </w:r>
    </w:p>
    <w:p w14:paraId="53CDA9FE" w14:textId="13D42DD5" w:rsidR="005C641D" w:rsidRPr="00F15278" w:rsidRDefault="00FC7FA6" w:rsidP="005C641D">
      <w:pPr>
        <w:numPr>
          <w:ilvl w:val="0"/>
          <w:numId w:val="23"/>
        </w:numPr>
        <w:jc w:val="both"/>
        <w:rPr>
          <w:rFonts w:ascii="Times New Roman" w:hAnsi="Times New Roman" w:cs="Times New Roman"/>
        </w:rPr>
      </w:pPr>
      <w:r w:rsidRPr="00F15278">
        <w:rPr>
          <w:rFonts w:ascii="Times New Roman" w:hAnsi="Times New Roman" w:cs="Times New Roman"/>
        </w:rPr>
        <w:t xml:space="preserve">Tüm müsabakalarda, alanında uzman ve ilgili branşın kurallarına </w:t>
      </w:r>
      <w:r w:rsidR="00A86D1E" w:rsidRPr="00F15278">
        <w:rPr>
          <w:rFonts w:ascii="Times New Roman" w:hAnsi="Times New Roman" w:cs="Times New Roman"/>
        </w:rPr>
        <w:t>hâkim</w:t>
      </w:r>
      <w:r w:rsidRPr="00F15278">
        <w:rPr>
          <w:rFonts w:ascii="Times New Roman" w:hAnsi="Times New Roman" w:cs="Times New Roman"/>
        </w:rPr>
        <w:t xml:space="preserve"> hakemler görev yapacaktır.</w:t>
      </w:r>
    </w:p>
    <w:p w14:paraId="55F97795" w14:textId="75E4563F" w:rsidR="00FC7FA6" w:rsidRPr="00F15278" w:rsidRDefault="00FC7FA6" w:rsidP="005C641D">
      <w:pPr>
        <w:numPr>
          <w:ilvl w:val="0"/>
          <w:numId w:val="23"/>
        </w:numPr>
        <w:jc w:val="both"/>
        <w:rPr>
          <w:rFonts w:ascii="Times New Roman" w:hAnsi="Times New Roman" w:cs="Times New Roman"/>
        </w:rPr>
      </w:pPr>
      <w:r w:rsidRPr="00F15278">
        <w:rPr>
          <w:rFonts w:ascii="Times New Roman" w:hAnsi="Times New Roman" w:cs="Times New Roman"/>
        </w:rPr>
        <w:t>Hakem kararları bağlayıcı olup, müsabaka boyunca tüm kurallara uyulması sağlanacaktır.</w:t>
      </w:r>
    </w:p>
    <w:p w14:paraId="1A131855" w14:textId="77777777" w:rsidR="005C641D" w:rsidRPr="00F15278" w:rsidRDefault="00FC7FA6" w:rsidP="005C641D">
      <w:pPr>
        <w:numPr>
          <w:ilvl w:val="0"/>
          <w:numId w:val="23"/>
        </w:numPr>
        <w:jc w:val="both"/>
        <w:rPr>
          <w:rFonts w:ascii="Times New Roman" w:hAnsi="Times New Roman" w:cs="Times New Roman"/>
        </w:rPr>
      </w:pPr>
      <w:r w:rsidRPr="00F15278">
        <w:rPr>
          <w:rFonts w:ascii="Times New Roman" w:hAnsi="Times New Roman" w:cs="Times New Roman"/>
          <w:b/>
          <w:bCs/>
        </w:rPr>
        <w:t>Zaman Ölçümü ve Sonuçların Doğrulanması:</w:t>
      </w:r>
    </w:p>
    <w:p w14:paraId="3D49DA97" w14:textId="1CD4EB7A" w:rsidR="005C641D" w:rsidRPr="00F15278" w:rsidRDefault="00FC7FA6" w:rsidP="005C641D">
      <w:pPr>
        <w:numPr>
          <w:ilvl w:val="0"/>
          <w:numId w:val="23"/>
        </w:numPr>
        <w:jc w:val="both"/>
        <w:rPr>
          <w:rFonts w:ascii="Times New Roman" w:hAnsi="Times New Roman" w:cs="Times New Roman"/>
        </w:rPr>
      </w:pPr>
      <w:r w:rsidRPr="00F15278">
        <w:rPr>
          <w:rFonts w:ascii="Times New Roman" w:hAnsi="Times New Roman" w:cs="Times New Roman"/>
        </w:rPr>
        <w:t>Elektronik zaman ölçer cihazlar ve skor tab</w:t>
      </w:r>
      <w:r w:rsidR="000068CB" w:rsidRPr="00F15278">
        <w:rPr>
          <w:rFonts w:ascii="Times New Roman" w:hAnsi="Times New Roman" w:cs="Times New Roman"/>
        </w:rPr>
        <w:t>ela</w:t>
      </w:r>
      <w:r w:rsidRPr="00F15278">
        <w:rPr>
          <w:rFonts w:ascii="Times New Roman" w:hAnsi="Times New Roman" w:cs="Times New Roman"/>
        </w:rPr>
        <w:t>ları kullanılacaktır.</w:t>
      </w:r>
    </w:p>
    <w:p w14:paraId="0BF6C73E" w14:textId="77777777" w:rsidR="005C641D" w:rsidRPr="00F15278" w:rsidRDefault="00FC7FA6" w:rsidP="005C641D">
      <w:pPr>
        <w:numPr>
          <w:ilvl w:val="0"/>
          <w:numId w:val="23"/>
        </w:numPr>
        <w:jc w:val="both"/>
        <w:rPr>
          <w:rFonts w:ascii="Times New Roman" w:hAnsi="Times New Roman" w:cs="Times New Roman"/>
        </w:rPr>
      </w:pPr>
      <w:r w:rsidRPr="00F15278">
        <w:rPr>
          <w:rFonts w:ascii="Times New Roman" w:hAnsi="Times New Roman" w:cs="Times New Roman"/>
          <w:b/>
          <w:bCs/>
        </w:rPr>
        <w:t>Teknik İnceleme:</w:t>
      </w:r>
    </w:p>
    <w:p w14:paraId="21753B55" w14:textId="035329D0" w:rsidR="00FC7FA6" w:rsidRPr="00F15278" w:rsidRDefault="00FC7FA6" w:rsidP="000068CB">
      <w:pPr>
        <w:numPr>
          <w:ilvl w:val="0"/>
          <w:numId w:val="23"/>
        </w:numPr>
        <w:jc w:val="both"/>
        <w:rPr>
          <w:rFonts w:ascii="Times New Roman" w:hAnsi="Times New Roman" w:cs="Times New Roman"/>
        </w:rPr>
      </w:pPr>
      <w:r w:rsidRPr="00F15278">
        <w:rPr>
          <w:rFonts w:ascii="Times New Roman" w:hAnsi="Times New Roman" w:cs="Times New Roman"/>
        </w:rPr>
        <w:t xml:space="preserve">Müsabaka </w:t>
      </w:r>
      <w:r w:rsidR="00A86D1E" w:rsidRPr="00F15278">
        <w:rPr>
          <w:rFonts w:ascii="Times New Roman" w:hAnsi="Times New Roman" w:cs="Times New Roman"/>
        </w:rPr>
        <w:t xml:space="preserve">öncesi ve </w:t>
      </w:r>
      <w:r w:rsidRPr="00F15278">
        <w:rPr>
          <w:rFonts w:ascii="Times New Roman" w:hAnsi="Times New Roman" w:cs="Times New Roman"/>
        </w:rPr>
        <w:t>sırasında ortaya çıkabilecek teknik a</w:t>
      </w:r>
      <w:r w:rsidR="000068CB" w:rsidRPr="00F15278">
        <w:rPr>
          <w:rFonts w:ascii="Times New Roman" w:hAnsi="Times New Roman" w:cs="Times New Roman"/>
        </w:rPr>
        <w:t xml:space="preserve">ksaklıklar, hakem ve sahada görevli ekip </w:t>
      </w:r>
      <w:r w:rsidRPr="00F15278">
        <w:rPr>
          <w:rFonts w:ascii="Times New Roman" w:hAnsi="Times New Roman" w:cs="Times New Roman"/>
        </w:rPr>
        <w:t>tarafından anında değer</w:t>
      </w:r>
      <w:r w:rsidR="000068CB" w:rsidRPr="00F15278">
        <w:rPr>
          <w:rFonts w:ascii="Times New Roman" w:hAnsi="Times New Roman" w:cs="Times New Roman"/>
        </w:rPr>
        <w:t>lendirilecek ve gerekli tedbirler alınacaktır.</w:t>
      </w:r>
    </w:p>
    <w:p w14:paraId="2971DF6E" w14:textId="77777777" w:rsidR="00FC7FA6" w:rsidRPr="00F15278" w:rsidRDefault="00FC7FA6" w:rsidP="00FC7FA6">
      <w:pPr>
        <w:jc w:val="both"/>
        <w:rPr>
          <w:rFonts w:ascii="Times New Roman" w:hAnsi="Times New Roman" w:cs="Times New Roman"/>
          <w:b/>
          <w:bCs/>
        </w:rPr>
      </w:pPr>
      <w:r w:rsidRPr="00F15278">
        <w:rPr>
          <w:rFonts w:ascii="Times New Roman" w:hAnsi="Times New Roman" w:cs="Times New Roman"/>
          <w:b/>
          <w:bCs/>
        </w:rPr>
        <w:t>7. Ek Hükümler ve Genel Uygulama</w:t>
      </w:r>
    </w:p>
    <w:p w14:paraId="693602A3" w14:textId="77777777" w:rsidR="005C641D"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b/>
          <w:bCs/>
        </w:rPr>
        <w:t>Ekipman ve Kıyafet Standartları:</w:t>
      </w:r>
    </w:p>
    <w:p w14:paraId="7B330094" w14:textId="21D3DE9F" w:rsidR="00FC7FA6" w:rsidRPr="00F15278" w:rsidRDefault="00FC7FA6" w:rsidP="000068CB">
      <w:pPr>
        <w:numPr>
          <w:ilvl w:val="0"/>
          <w:numId w:val="24"/>
        </w:numPr>
        <w:jc w:val="both"/>
        <w:rPr>
          <w:rFonts w:ascii="Times New Roman" w:hAnsi="Times New Roman" w:cs="Times New Roman"/>
        </w:rPr>
      </w:pPr>
      <w:r w:rsidRPr="00F15278">
        <w:rPr>
          <w:rFonts w:ascii="Times New Roman" w:hAnsi="Times New Roman" w:cs="Times New Roman"/>
        </w:rPr>
        <w:t>Katılım</w:t>
      </w:r>
      <w:r w:rsidR="000068CB" w:rsidRPr="00F15278">
        <w:rPr>
          <w:rFonts w:ascii="Times New Roman" w:hAnsi="Times New Roman" w:cs="Times New Roman"/>
        </w:rPr>
        <w:t>cıların, ilgili müsabakaya</w:t>
      </w:r>
      <w:r w:rsidRPr="00F15278">
        <w:rPr>
          <w:rFonts w:ascii="Times New Roman" w:hAnsi="Times New Roman" w:cs="Times New Roman"/>
        </w:rPr>
        <w:t xml:space="preserve"> uygun spor kıyafetleri giymesi ve koruyucu ekipman kullanması zorunludur.</w:t>
      </w:r>
    </w:p>
    <w:p w14:paraId="17275565" w14:textId="77777777" w:rsidR="005C641D"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b/>
          <w:bCs/>
        </w:rPr>
        <w:t>Bilgilendirme ve Güncelleme:</w:t>
      </w:r>
    </w:p>
    <w:p w14:paraId="06932F0E" w14:textId="77777777" w:rsidR="005C641D"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rPr>
        <w:t>Tüm katılımcılar, müsabaka öncesinde ve sırasında turnuva komitesi tarafından gönderilen güncellemeleri takip etmekle yükümlüdür.</w:t>
      </w:r>
    </w:p>
    <w:p w14:paraId="46C7885D" w14:textId="633BC220" w:rsidR="00FC7FA6"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rPr>
        <w:t>Gerekli tüm bilgilendirme toplantıları ve duyurular, resmi internet sitesi ve sosyal medya hesapları üzerinden yapılacaktır.</w:t>
      </w:r>
    </w:p>
    <w:p w14:paraId="5285C920" w14:textId="77777777" w:rsidR="005C641D"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b/>
          <w:bCs/>
        </w:rPr>
        <w:t>İşbirliği ve İletişim:</w:t>
      </w:r>
    </w:p>
    <w:p w14:paraId="5C1F7674" w14:textId="77777777" w:rsidR="005C641D"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rPr>
        <w:t>Katılımcılar, müsabaka sürecinde turnuva komitesi, hakemler ve diğer yetkililerle işbirliği içinde çalışmalıdır.</w:t>
      </w:r>
    </w:p>
    <w:p w14:paraId="00C0E208" w14:textId="079A4A28" w:rsidR="000068CB" w:rsidRPr="00EF704A" w:rsidRDefault="00FC7FA6" w:rsidP="00EF704A">
      <w:pPr>
        <w:numPr>
          <w:ilvl w:val="0"/>
          <w:numId w:val="24"/>
        </w:numPr>
        <w:jc w:val="both"/>
        <w:rPr>
          <w:rFonts w:ascii="Times New Roman" w:hAnsi="Times New Roman" w:cs="Times New Roman"/>
        </w:rPr>
      </w:pPr>
      <w:r w:rsidRPr="00F15278">
        <w:rPr>
          <w:rFonts w:ascii="Times New Roman" w:hAnsi="Times New Roman" w:cs="Times New Roman"/>
        </w:rPr>
        <w:t>Her türlü sorunda ve bilgi ihtiyacında belirlenen iletişim kanalları kullanılacaktır.</w:t>
      </w:r>
    </w:p>
    <w:p w14:paraId="1D9FC9DE" w14:textId="77777777" w:rsidR="000068CB" w:rsidRPr="00F15278" w:rsidRDefault="000068CB" w:rsidP="000068CB">
      <w:pPr>
        <w:ind w:left="720"/>
        <w:jc w:val="both"/>
        <w:rPr>
          <w:rFonts w:ascii="Times New Roman" w:hAnsi="Times New Roman" w:cs="Times New Roman"/>
        </w:rPr>
      </w:pPr>
    </w:p>
    <w:p w14:paraId="18573606" w14:textId="02AC0DF3" w:rsidR="005C641D"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b/>
          <w:bCs/>
        </w:rPr>
        <w:t>Kurallara Uyumsuzluk:</w:t>
      </w:r>
    </w:p>
    <w:p w14:paraId="197F5204" w14:textId="77777777" w:rsidR="005C641D"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rPr>
        <w:t>Kurallara uymayan sporcular veya takımlar, müsabakadan men edilebilir ve gelecek organizasyonlarda yer alamayabilir.</w:t>
      </w:r>
    </w:p>
    <w:p w14:paraId="422D0B43" w14:textId="18AF55E8" w:rsidR="00FC7FA6" w:rsidRPr="00F15278" w:rsidRDefault="00FC7FA6" w:rsidP="005C641D">
      <w:pPr>
        <w:numPr>
          <w:ilvl w:val="0"/>
          <w:numId w:val="24"/>
        </w:numPr>
        <w:jc w:val="both"/>
        <w:rPr>
          <w:rFonts w:ascii="Times New Roman" w:hAnsi="Times New Roman" w:cs="Times New Roman"/>
        </w:rPr>
      </w:pPr>
      <w:r w:rsidRPr="00F15278">
        <w:rPr>
          <w:rFonts w:ascii="Times New Roman" w:hAnsi="Times New Roman" w:cs="Times New Roman"/>
        </w:rPr>
        <w:t>Tüm kurallar, müsabaka öncesinde detaylı olarak duyurulacak ve uygulama sırasında denetlenecektir.</w:t>
      </w:r>
    </w:p>
    <w:p w14:paraId="57BC37F6" w14:textId="07C2F153" w:rsidR="00E43F3D" w:rsidRPr="00F15278" w:rsidRDefault="00E43F3D" w:rsidP="005C641D">
      <w:pPr>
        <w:jc w:val="both"/>
        <w:rPr>
          <w:rFonts w:ascii="Times New Roman" w:hAnsi="Times New Roman" w:cs="Times New Roman"/>
          <w:b/>
          <w:bCs/>
          <w:sz w:val="28"/>
          <w:szCs w:val="28"/>
        </w:rPr>
      </w:pPr>
      <w:r w:rsidRPr="00F15278">
        <w:rPr>
          <w:rFonts w:ascii="Times New Roman" w:hAnsi="Times New Roman" w:cs="Times New Roman"/>
          <w:b/>
          <w:bCs/>
          <w:noProof/>
          <w:sz w:val="28"/>
          <w:szCs w:val="28"/>
          <w:lang w:eastAsia="tr-TR"/>
        </w:rPr>
        <w:lastRenderedPageBreak/>
        <mc:AlternateContent>
          <mc:Choice Requires="wps">
            <w:drawing>
              <wp:anchor distT="0" distB="0" distL="114300" distR="114300" simplePos="0" relativeHeight="251668480" behindDoc="0" locked="0" layoutInCell="1" allowOverlap="1" wp14:anchorId="3D267322" wp14:editId="071BBEBD">
                <wp:simplePos x="0" y="0"/>
                <wp:positionH relativeFrom="margin">
                  <wp:align>left</wp:align>
                </wp:positionH>
                <wp:positionV relativeFrom="paragraph">
                  <wp:posOffset>276860</wp:posOffset>
                </wp:positionV>
                <wp:extent cx="5759450" cy="38100"/>
                <wp:effectExtent l="0" t="0" r="31750" b="19050"/>
                <wp:wrapThrough wrapText="bothSides">
                  <wp:wrapPolygon edited="0">
                    <wp:start x="13360" y="0"/>
                    <wp:lineTo x="5430" y="0"/>
                    <wp:lineTo x="0" y="10800"/>
                    <wp:lineTo x="0" y="21600"/>
                    <wp:lineTo x="10931" y="21600"/>
                    <wp:lineTo x="21648" y="21600"/>
                    <wp:lineTo x="21648" y="0"/>
                    <wp:lineTo x="13360" y="0"/>
                  </wp:wrapPolygon>
                </wp:wrapThrough>
                <wp:docPr id="760200134" name="Düz Bağlayıcı 5"/>
                <wp:cNvGraphicFramePr/>
                <a:graphic xmlns:a="http://schemas.openxmlformats.org/drawingml/2006/main">
                  <a:graphicData uri="http://schemas.microsoft.com/office/word/2010/wordprocessingShape">
                    <wps:wsp>
                      <wps:cNvCnPr/>
                      <wps:spPr>
                        <a:xfrm flipV="1">
                          <a:off x="0" y="0"/>
                          <a:ext cx="575945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C9262" id="Düz Bağlayıcı 5"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21.8pt" to="453.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" strokecolor="#156082 [3204]" strokeweight="1pt">
                <v:stroke joinstyle="miter"/>
                <w10:wrap type="through" anchorx="margin"/>
              </v:line>
            </w:pict>
          </mc:Fallback>
        </mc:AlternateContent>
      </w:r>
      <w:r w:rsidRPr="00F15278">
        <w:rPr>
          <w:rFonts w:ascii="Times New Roman" w:hAnsi="Times New Roman" w:cs="Times New Roman"/>
          <w:b/>
          <w:bCs/>
          <w:sz w:val="28"/>
          <w:szCs w:val="28"/>
        </w:rPr>
        <w:t>Spor Oyunları Kapsamındaki Branşlar</w:t>
      </w:r>
    </w:p>
    <w:p w14:paraId="2BD16D89" w14:textId="363C2261" w:rsidR="000712C4" w:rsidRPr="00F15278" w:rsidRDefault="00E43F3D" w:rsidP="00E43F3D">
      <w:pPr>
        <w:rPr>
          <w:rFonts w:ascii="Times New Roman" w:hAnsi="Times New Roman" w:cs="Times New Roman"/>
          <w:b/>
          <w:bCs/>
          <w:sz w:val="28"/>
          <w:szCs w:val="28"/>
        </w:rPr>
      </w:pPr>
      <w:r w:rsidRPr="00F15278">
        <w:rPr>
          <w:rFonts w:ascii="Times New Roman" w:hAnsi="Times New Roman" w:cs="Times New Roman"/>
          <w:b/>
          <w:bCs/>
          <w:sz w:val="28"/>
          <w:szCs w:val="28"/>
        </w:rPr>
        <w:t>Atletizm</w:t>
      </w:r>
    </w:p>
    <w:p w14:paraId="38AD01BD" w14:textId="64FF6AE7" w:rsidR="00E43F3D" w:rsidRPr="00F15278" w:rsidRDefault="00E43F3D"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 xml:space="preserve">Yarışmalar </w:t>
      </w:r>
      <w:r w:rsidR="006662E2" w:rsidRPr="00F15278">
        <w:rPr>
          <w:rFonts w:ascii="Times New Roman" w:hAnsi="Times New Roman" w:cs="Times New Roman"/>
          <w:b/>
          <w:bCs/>
        </w:rPr>
        <w:t xml:space="preserve">100 metre </w:t>
      </w:r>
      <w:r w:rsidR="00F15278" w:rsidRPr="00F15278">
        <w:rPr>
          <w:rFonts w:ascii="Times New Roman" w:hAnsi="Times New Roman" w:cs="Times New Roman"/>
          <w:b/>
          <w:bCs/>
        </w:rPr>
        <w:t xml:space="preserve">koşusundan </w:t>
      </w:r>
      <w:r w:rsidRPr="00F15278">
        <w:rPr>
          <w:rFonts w:ascii="Times New Roman" w:hAnsi="Times New Roman" w:cs="Times New Roman"/>
        </w:rPr>
        <w:t xml:space="preserve">oluşur. </w:t>
      </w:r>
    </w:p>
    <w:p w14:paraId="0D2A30F2" w14:textId="1E6EB419" w:rsidR="00E43F3D" w:rsidRPr="00F15278" w:rsidRDefault="00E43F3D"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 xml:space="preserve">Yarışmalar </w:t>
      </w:r>
      <w:r w:rsidR="00100880" w:rsidRPr="00F15278">
        <w:rPr>
          <w:rFonts w:ascii="Times New Roman" w:hAnsi="Times New Roman" w:cs="Times New Roman"/>
        </w:rPr>
        <w:t>Görükle Yerleşkesi</w:t>
      </w:r>
      <w:r w:rsidRPr="00F15278">
        <w:rPr>
          <w:rFonts w:ascii="Times New Roman" w:hAnsi="Times New Roman" w:cs="Times New Roman"/>
        </w:rPr>
        <w:t xml:space="preserve"> içinde yer alan atletizm pistinde yapılır. </w:t>
      </w:r>
    </w:p>
    <w:p w14:paraId="0AC368A7" w14:textId="05F60EBF" w:rsidR="00E43F3D" w:rsidRPr="00F15278" w:rsidRDefault="00E43F3D"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 xml:space="preserve">Yarışlar gruplar halinde yapılır, bu gruplar yarış günü çekilecek olan kura ile belirlenir ve gruplardaki sporcular eleme usulüne göre yarışır. Bir üst kademede yarışma hakkı kazanan sporcu sayısı yarışma günü belirlenir. </w:t>
      </w:r>
    </w:p>
    <w:p w14:paraId="60837804" w14:textId="66D5BD9F" w:rsidR="00E43F3D" w:rsidRPr="00F15278" w:rsidRDefault="00E43F3D"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 xml:space="preserve">Birimler belirtilen farklı koşulara en fazla 3(üç) sporcu ile katılır. </w:t>
      </w:r>
    </w:p>
    <w:p w14:paraId="511F7CE7" w14:textId="1F7E0CD6" w:rsidR="00E43F3D" w:rsidRPr="00F15278" w:rsidRDefault="00E43F3D"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 xml:space="preserve">Birimlerin takım listelerine yazılabilecek sporcu sayısı en fazla 9(dokuz) olur. </w:t>
      </w:r>
    </w:p>
    <w:p w14:paraId="765F9CE5" w14:textId="7133F9D7" w:rsidR="00100880" w:rsidRPr="00F15278" w:rsidRDefault="00E43F3D"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 xml:space="preserve">Bir sporcunun birden fazla koşuda birimini temsil etmesi mümkündür. </w:t>
      </w:r>
    </w:p>
    <w:p w14:paraId="6903864E" w14:textId="63C2D5EC" w:rsidR="00100880" w:rsidRPr="00F15278" w:rsidRDefault="00E43F3D"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 xml:space="preserve">Hatalı çıkış kuralı gereğince 1 (bir) hatalı çıkış yapan sporcu katılım gösterdiği koşuda elenmiş kabul edilir. Hatalı çıkış, sporcunun, yarıştığı yarışmayı yöneten hakemin işaretinden önce kulvardan çıkması durumudur. </w:t>
      </w:r>
    </w:p>
    <w:p w14:paraId="4FE4B3F0" w14:textId="7B4D38D2" w:rsidR="00E43F3D" w:rsidRPr="00F15278" w:rsidRDefault="00100880" w:rsidP="00100880">
      <w:pPr>
        <w:pStyle w:val="ListeParagraf"/>
        <w:numPr>
          <w:ilvl w:val="0"/>
          <w:numId w:val="4"/>
        </w:numPr>
        <w:ind w:left="284"/>
        <w:jc w:val="both"/>
        <w:rPr>
          <w:rFonts w:ascii="Times New Roman" w:hAnsi="Times New Roman" w:cs="Times New Roman"/>
        </w:rPr>
      </w:pPr>
      <w:r w:rsidRPr="00F15278">
        <w:rPr>
          <w:rFonts w:ascii="Times New Roman" w:hAnsi="Times New Roman" w:cs="Times New Roman"/>
        </w:rPr>
        <w:t>Y</w:t>
      </w:r>
      <w:r w:rsidR="00E43F3D" w:rsidRPr="00F15278">
        <w:rPr>
          <w:rFonts w:ascii="Times New Roman" w:hAnsi="Times New Roman" w:cs="Times New Roman"/>
        </w:rPr>
        <w:t xml:space="preserve">arışmalar hafta içi bir gün yapılır ve aynı gün sonlanır. Yarışma tarihi ve saati </w:t>
      </w:r>
      <w:hyperlink r:id="rId9" w:history="1">
        <w:r w:rsidRPr="00F15278">
          <w:rPr>
            <w:rStyle w:val="Kpr"/>
            <w:rFonts w:ascii="Times New Roman" w:hAnsi="Times New Roman" w:cs="Times New Roman"/>
            <w:color w:val="auto"/>
          </w:rPr>
          <w:t>www.uludag.edu.tr/saglikkultur</w:t>
        </w:r>
      </w:hyperlink>
      <w:r w:rsidRPr="00F15278">
        <w:rPr>
          <w:rFonts w:ascii="Times New Roman" w:hAnsi="Times New Roman" w:cs="Times New Roman"/>
        </w:rPr>
        <w:t xml:space="preserve"> </w:t>
      </w:r>
      <w:r w:rsidR="00E43F3D" w:rsidRPr="00F15278">
        <w:rPr>
          <w:rFonts w:ascii="Times New Roman" w:hAnsi="Times New Roman" w:cs="Times New Roman"/>
        </w:rPr>
        <w:t>adresinden ilan edilir.</w:t>
      </w:r>
    </w:p>
    <w:p w14:paraId="2B0B37DD" w14:textId="77777777" w:rsidR="00FC7FA6" w:rsidRPr="00F15278" w:rsidRDefault="00FC7FA6" w:rsidP="00FC7FA6">
      <w:pPr>
        <w:ind w:left="-76"/>
        <w:rPr>
          <w:rFonts w:ascii="Times New Roman" w:hAnsi="Times New Roman" w:cs="Times New Roman"/>
          <w:b/>
          <w:bCs/>
        </w:rPr>
      </w:pPr>
      <w:r w:rsidRPr="00F15278">
        <w:rPr>
          <w:rFonts w:ascii="Times New Roman" w:hAnsi="Times New Roman" w:cs="Times New Roman"/>
          <w:b/>
          <w:bCs/>
        </w:rPr>
        <w:t>Badminton</w:t>
      </w:r>
    </w:p>
    <w:p w14:paraId="686AF2AC" w14:textId="7D3EACDE"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Pr="00F15278">
        <w:rPr>
          <w:rFonts w:ascii="Times New Roman" w:hAnsi="Times New Roman" w:cs="Times New Roman"/>
        </w:rPr>
        <w:br/>
        <w:t>• Müsabakalar, bireysel kategorilerinde düzenlenecektir.</w:t>
      </w:r>
      <w:r w:rsidRPr="00F15278">
        <w:rPr>
          <w:rFonts w:ascii="Times New Roman" w:hAnsi="Times New Roman" w:cs="Times New Roman"/>
        </w:rPr>
        <w:br/>
        <w:t>• Maçlar, 21</w:t>
      </w:r>
      <w:r w:rsidR="002A3072" w:rsidRPr="00F15278">
        <w:rPr>
          <w:rFonts w:ascii="Times New Roman" w:hAnsi="Times New Roman" w:cs="Times New Roman"/>
        </w:rPr>
        <w:t xml:space="preserve"> sayı üzerinden oynanır; </w:t>
      </w:r>
      <w:r w:rsidRPr="00F15278">
        <w:rPr>
          <w:rFonts w:ascii="Times New Roman" w:hAnsi="Times New Roman" w:cs="Times New Roman"/>
        </w:rPr>
        <w:t xml:space="preserve">iki set kazanan </w:t>
      </w:r>
      <w:r w:rsidR="002A3072" w:rsidRPr="00F15278">
        <w:rPr>
          <w:rFonts w:ascii="Times New Roman" w:hAnsi="Times New Roman" w:cs="Times New Roman"/>
        </w:rPr>
        <w:t>sporcu</w:t>
      </w:r>
      <w:r w:rsidRPr="00F15278">
        <w:rPr>
          <w:rFonts w:ascii="Times New Roman" w:hAnsi="Times New Roman" w:cs="Times New Roman"/>
        </w:rPr>
        <w:t xml:space="preserve"> maçı kazanır.</w:t>
      </w:r>
    </w:p>
    <w:p w14:paraId="3DCB1A02" w14:textId="373BCE16" w:rsidR="00FC7FA6" w:rsidRPr="00F15278" w:rsidRDefault="00FC7FA6" w:rsidP="00FC7FA6">
      <w:pPr>
        <w:rPr>
          <w:rFonts w:ascii="Times New Roman" w:hAnsi="Times New Roman" w:cs="Times New Roman"/>
        </w:rPr>
      </w:pPr>
      <w:r w:rsidRPr="00F15278">
        <w:rPr>
          <w:rFonts w:ascii="Times New Roman" w:hAnsi="Times New Roman" w:cs="Times New Roman"/>
          <w:b/>
          <w:bCs/>
        </w:rPr>
        <w:t>Ortak Kurallar:</w:t>
      </w:r>
      <w:r w:rsidRPr="00F15278">
        <w:rPr>
          <w:rFonts w:ascii="Times New Roman" w:hAnsi="Times New Roman" w:cs="Times New Roman"/>
        </w:rPr>
        <w:br/>
        <w:t xml:space="preserve">• Birimler belirtilen </w:t>
      </w:r>
      <w:r w:rsidR="00046D01" w:rsidRPr="00F15278">
        <w:rPr>
          <w:rFonts w:ascii="Times New Roman" w:hAnsi="Times New Roman" w:cs="Times New Roman"/>
        </w:rPr>
        <w:t>müsabakalara bireyselde en fazla 3 sporcu ve/veya 1 takımla katılabilir.</w:t>
      </w:r>
      <w:r w:rsidRPr="00F15278">
        <w:rPr>
          <w:rFonts w:ascii="Times New Roman" w:hAnsi="Times New Roman" w:cs="Times New Roman"/>
        </w:rPr>
        <w:br/>
        <w:t>• Müsabakalar hafta içi bir gün yapılır ve aynı gün sonlanır.</w:t>
      </w:r>
      <w:r w:rsidRPr="00F15278">
        <w:rPr>
          <w:rFonts w:ascii="Times New Roman" w:hAnsi="Times New Roman" w:cs="Times New Roman"/>
        </w:rPr>
        <w:br/>
        <w:t xml:space="preserve">• Yarışma tarihi ve saati </w:t>
      </w:r>
      <w:hyperlink r:id="rId10" w:tgtFrame="_new" w:history="1">
        <w:r w:rsidRPr="00F15278">
          <w:rPr>
            <w:rStyle w:val="Kpr"/>
            <w:rFonts w:ascii="Times New Roman" w:hAnsi="Times New Roman" w:cs="Times New Roman"/>
            <w:color w:val="auto"/>
          </w:rPr>
          <w:t>www.uludag.edu.tr/saglikkultur</w:t>
        </w:r>
      </w:hyperlink>
      <w:r w:rsidRPr="00F15278">
        <w:rPr>
          <w:rFonts w:ascii="Times New Roman" w:hAnsi="Times New Roman" w:cs="Times New Roman"/>
        </w:rPr>
        <w:t xml:space="preserve"> adresinden ilan edilir.</w:t>
      </w:r>
    </w:p>
    <w:p w14:paraId="33B19F9C" w14:textId="77777777" w:rsidR="00FC7FA6" w:rsidRPr="00F15278" w:rsidRDefault="00EF2B38" w:rsidP="00FC7FA6">
      <w:pPr>
        <w:ind w:left="-76"/>
        <w:rPr>
          <w:rFonts w:ascii="Times New Roman" w:hAnsi="Times New Roman" w:cs="Times New Roman"/>
        </w:rPr>
      </w:pPr>
      <w:r>
        <w:rPr>
          <w:rFonts w:ascii="Times New Roman" w:hAnsi="Times New Roman" w:cs="Times New Roman"/>
        </w:rPr>
        <w:pict w14:anchorId="3FEF5BD2">
          <v:rect id="_x0000_i1025" style="width:0;height:1.5pt" o:hralign="center" o:hrstd="t" o:hr="t" fillcolor="#a0a0a0" stroked="f"/>
        </w:pict>
      </w:r>
    </w:p>
    <w:p w14:paraId="0349A75D" w14:textId="77777777" w:rsidR="000068CB" w:rsidRPr="00F15278" w:rsidRDefault="000068CB" w:rsidP="00FC7FA6">
      <w:pPr>
        <w:ind w:left="-76"/>
        <w:rPr>
          <w:rFonts w:ascii="Times New Roman" w:hAnsi="Times New Roman" w:cs="Times New Roman"/>
          <w:b/>
          <w:bCs/>
        </w:rPr>
      </w:pPr>
    </w:p>
    <w:p w14:paraId="4044F831" w14:textId="5F27332F" w:rsidR="00FC7FA6" w:rsidRPr="00F15278" w:rsidRDefault="00FC7FA6" w:rsidP="000068CB">
      <w:pPr>
        <w:rPr>
          <w:rFonts w:ascii="Times New Roman" w:hAnsi="Times New Roman" w:cs="Times New Roman"/>
          <w:b/>
          <w:bCs/>
        </w:rPr>
      </w:pPr>
      <w:r w:rsidRPr="00F15278">
        <w:rPr>
          <w:rFonts w:ascii="Times New Roman" w:hAnsi="Times New Roman" w:cs="Times New Roman"/>
          <w:b/>
          <w:bCs/>
        </w:rPr>
        <w:t>Basketbol (3x3)</w:t>
      </w:r>
    </w:p>
    <w:p w14:paraId="30F24572" w14:textId="76B0F460"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Pr="00F15278">
        <w:rPr>
          <w:rFonts w:ascii="Times New Roman" w:hAnsi="Times New Roman" w:cs="Times New Roman"/>
        </w:rPr>
        <w:br/>
        <w:t xml:space="preserve">• Yarışmalar, 3x3 formatında düzenlenir; her takım 3 </w:t>
      </w:r>
      <w:r w:rsidR="00361331" w:rsidRPr="00F15278">
        <w:rPr>
          <w:rFonts w:ascii="Times New Roman" w:hAnsi="Times New Roman" w:cs="Times New Roman"/>
        </w:rPr>
        <w:t xml:space="preserve">as 1 yedek toplam 4 </w:t>
      </w:r>
      <w:r w:rsidRPr="00F15278">
        <w:rPr>
          <w:rFonts w:ascii="Times New Roman" w:hAnsi="Times New Roman" w:cs="Times New Roman"/>
        </w:rPr>
        <w:t xml:space="preserve">oyuncudan </w:t>
      </w:r>
      <w:r w:rsidR="00361331" w:rsidRPr="00F15278">
        <w:rPr>
          <w:rFonts w:ascii="Times New Roman" w:hAnsi="Times New Roman" w:cs="Times New Roman"/>
        </w:rPr>
        <w:t>oluşur</w:t>
      </w:r>
      <w:r w:rsidRPr="00F15278">
        <w:rPr>
          <w:rFonts w:ascii="Times New Roman" w:hAnsi="Times New Roman" w:cs="Times New Roman"/>
        </w:rPr>
        <w:t>.</w:t>
      </w:r>
      <w:r w:rsidRPr="00F15278">
        <w:rPr>
          <w:rFonts w:ascii="Times New Roman" w:hAnsi="Times New Roman" w:cs="Times New Roman"/>
        </w:rPr>
        <w:br/>
        <w:t>• Maçlar, belirlenen süre (örneğin 10 dakika veya 21 sayıya ulaşılması) esasına göre oynanır.</w:t>
      </w:r>
    </w:p>
    <w:p w14:paraId="05144CEE" w14:textId="77777777" w:rsidR="00FC7FA6" w:rsidRPr="00F15278" w:rsidRDefault="00EF2B38" w:rsidP="00FC7FA6">
      <w:pPr>
        <w:ind w:left="-76"/>
        <w:rPr>
          <w:rFonts w:ascii="Times New Roman" w:hAnsi="Times New Roman" w:cs="Times New Roman"/>
        </w:rPr>
      </w:pPr>
      <w:r>
        <w:rPr>
          <w:rFonts w:ascii="Times New Roman" w:hAnsi="Times New Roman" w:cs="Times New Roman"/>
        </w:rPr>
        <w:pict w14:anchorId="5CA25C1B">
          <v:rect id="_x0000_i1026" style="width:0;height:1.5pt" o:hralign="center" o:hrstd="t" o:hr="t" fillcolor="#a0a0a0" stroked="f"/>
        </w:pict>
      </w:r>
    </w:p>
    <w:p w14:paraId="46CCADCF" w14:textId="77777777" w:rsidR="002A3072" w:rsidRPr="00F15278" w:rsidRDefault="002A3072" w:rsidP="00FC7FA6">
      <w:pPr>
        <w:ind w:left="-76"/>
        <w:rPr>
          <w:rFonts w:ascii="Times New Roman" w:hAnsi="Times New Roman" w:cs="Times New Roman"/>
          <w:b/>
          <w:bCs/>
        </w:rPr>
      </w:pPr>
    </w:p>
    <w:p w14:paraId="76D7EF12" w14:textId="687AB708" w:rsidR="00FC7FA6" w:rsidRPr="00F15278" w:rsidRDefault="00FC7FA6" w:rsidP="00FC7FA6">
      <w:pPr>
        <w:ind w:left="-76"/>
        <w:rPr>
          <w:rFonts w:ascii="Times New Roman" w:hAnsi="Times New Roman" w:cs="Times New Roman"/>
          <w:b/>
          <w:bCs/>
        </w:rPr>
      </w:pPr>
      <w:r w:rsidRPr="00F15278">
        <w:rPr>
          <w:rFonts w:ascii="Times New Roman" w:hAnsi="Times New Roman" w:cs="Times New Roman"/>
          <w:b/>
          <w:bCs/>
        </w:rPr>
        <w:t>Basketbol (5x5)</w:t>
      </w:r>
    </w:p>
    <w:p w14:paraId="54FB709C" w14:textId="3B25371F"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Pr="00F15278">
        <w:rPr>
          <w:rFonts w:ascii="Times New Roman" w:hAnsi="Times New Roman" w:cs="Times New Roman"/>
        </w:rPr>
        <w:br/>
        <w:t>• Yarışmalar, 5x5 fo</w:t>
      </w:r>
      <w:r w:rsidR="00991F29" w:rsidRPr="00F15278">
        <w:rPr>
          <w:rFonts w:ascii="Times New Roman" w:hAnsi="Times New Roman" w:cs="Times New Roman"/>
        </w:rPr>
        <w:t xml:space="preserve">rmatında düzenlenir; her takım </w:t>
      </w:r>
      <w:r w:rsidR="00991F29" w:rsidRPr="00F15278">
        <w:rPr>
          <w:rFonts w:ascii="Times New Roman" w:hAnsi="Times New Roman" w:cs="Times New Roman"/>
          <w:b/>
          <w:u w:val="single"/>
        </w:rPr>
        <w:t>en az 7</w:t>
      </w:r>
      <w:r w:rsidR="00991F29" w:rsidRPr="00F15278">
        <w:rPr>
          <w:rFonts w:ascii="Times New Roman" w:hAnsi="Times New Roman" w:cs="Times New Roman"/>
        </w:rPr>
        <w:t xml:space="preserve"> </w:t>
      </w:r>
      <w:r w:rsidRPr="00F15278">
        <w:rPr>
          <w:rFonts w:ascii="Times New Roman" w:hAnsi="Times New Roman" w:cs="Times New Roman"/>
        </w:rPr>
        <w:t xml:space="preserve">oyuncu </w:t>
      </w:r>
      <w:r w:rsidR="00991F29" w:rsidRPr="00F15278">
        <w:rPr>
          <w:rFonts w:ascii="Times New Roman" w:hAnsi="Times New Roman" w:cs="Times New Roman"/>
        </w:rPr>
        <w:t>ile takım oluşturur.</w:t>
      </w:r>
    </w:p>
    <w:p w14:paraId="6F635905" w14:textId="1E4B680F" w:rsidR="00FC7FA6" w:rsidRPr="00F15278" w:rsidRDefault="00FC7FA6" w:rsidP="00FC7FA6">
      <w:pPr>
        <w:rPr>
          <w:rFonts w:ascii="Times New Roman" w:hAnsi="Times New Roman" w:cs="Times New Roman"/>
        </w:rPr>
      </w:pPr>
      <w:r w:rsidRPr="00F15278">
        <w:rPr>
          <w:rFonts w:ascii="Times New Roman" w:hAnsi="Times New Roman" w:cs="Times New Roman"/>
          <w:b/>
          <w:bCs/>
        </w:rPr>
        <w:t>Ortak Kurallar:</w:t>
      </w:r>
      <w:r w:rsidRPr="00F15278">
        <w:rPr>
          <w:rFonts w:ascii="Times New Roman" w:hAnsi="Times New Roman" w:cs="Times New Roman"/>
        </w:rPr>
        <w:br/>
      </w:r>
      <w:r w:rsidR="00300E27" w:rsidRPr="00F15278">
        <w:rPr>
          <w:rFonts w:ascii="Times New Roman" w:hAnsi="Times New Roman" w:cs="Times New Roman"/>
        </w:rPr>
        <w:t>• Birimler belirtilen müsabakalara 1 erkek 1 kadın takımla katılabilir.</w:t>
      </w:r>
      <w:r w:rsidR="00300E27" w:rsidRPr="00F15278">
        <w:rPr>
          <w:rFonts w:ascii="Times New Roman" w:hAnsi="Times New Roman" w:cs="Times New Roman"/>
        </w:rPr>
        <w:br/>
        <w:t xml:space="preserve">• Yarışma tarihi ve saati </w:t>
      </w:r>
      <w:hyperlink r:id="rId11" w:tgtFrame="_new" w:history="1">
        <w:r w:rsidR="00300E27" w:rsidRPr="00F15278">
          <w:rPr>
            <w:rStyle w:val="Kpr"/>
            <w:rFonts w:ascii="Times New Roman" w:hAnsi="Times New Roman" w:cs="Times New Roman"/>
            <w:color w:val="auto"/>
          </w:rPr>
          <w:t>www.uludag.edu.tr/saglikkultur</w:t>
        </w:r>
      </w:hyperlink>
      <w:r w:rsidR="00300E27" w:rsidRPr="00F15278">
        <w:rPr>
          <w:rFonts w:ascii="Times New Roman" w:hAnsi="Times New Roman" w:cs="Times New Roman"/>
        </w:rPr>
        <w:t xml:space="preserve"> adresinden ilan edilir.</w:t>
      </w:r>
    </w:p>
    <w:p w14:paraId="26EF3037" w14:textId="725B869B" w:rsidR="00FC7FA6" w:rsidRPr="00F15278" w:rsidRDefault="00EF2B38" w:rsidP="009C5D1A">
      <w:pPr>
        <w:ind w:left="-76"/>
        <w:rPr>
          <w:rFonts w:ascii="Times New Roman" w:hAnsi="Times New Roman" w:cs="Times New Roman"/>
        </w:rPr>
      </w:pPr>
      <w:r>
        <w:rPr>
          <w:rFonts w:ascii="Times New Roman" w:hAnsi="Times New Roman" w:cs="Times New Roman"/>
        </w:rPr>
        <w:lastRenderedPageBreak/>
        <w:pict w14:anchorId="5BB46953">
          <v:rect id="_x0000_i1027" style="width:0;height:1.5pt" o:hralign="center" o:hrstd="t" o:hr="t" fillcolor="#a0a0a0" stroked="f"/>
        </w:pict>
      </w:r>
    </w:p>
    <w:p w14:paraId="411977DC" w14:textId="35E82E4D" w:rsidR="00FC7FA6" w:rsidRPr="00F15278" w:rsidRDefault="00D20ED8" w:rsidP="00FC7FA6">
      <w:pPr>
        <w:ind w:left="-76"/>
        <w:rPr>
          <w:rFonts w:ascii="Times New Roman" w:hAnsi="Times New Roman" w:cs="Times New Roman"/>
          <w:b/>
          <w:bCs/>
        </w:rPr>
      </w:pPr>
      <w:r>
        <w:rPr>
          <w:rFonts w:ascii="Times New Roman" w:hAnsi="Times New Roman" w:cs="Times New Roman"/>
          <w:b/>
          <w:bCs/>
        </w:rPr>
        <w:t xml:space="preserve">Öğrenci </w:t>
      </w:r>
      <w:r w:rsidR="00FC7FA6" w:rsidRPr="00F15278">
        <w:rPr>
          <w:rFonts w:ascii="Times New Roman" w:hAnsi="Times New Roman" w:cs="Times New Roman"/>
          <w:b/>
          <w:bCs/>
        </w:rPr>
        <w:t>Futbol</w:t>
      </w:r>
    </w:p>
    <w:p w14:paraId="09181083" w14:textId="4310478E"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Pr="00F15278">
        <w:rPr>
          <w:rFonts w:ascii="Times New Roman" w:hAnsi="Times New Roman" w:cs="Times New Roman"/>
        </w:rPr>
        <w:br/>
        <w:t>• Yarışmalar, takım formatın</w:t>
      </w:r>
      <w:r w:rsidR="00D20ED8">
        <w:rPr>
          <w:rFonts w:ascii="Times New Roman" w:hAnsi="Times New Roman" w:cs="Times New Roman"/>
        </w:rPr>
        <w:t>da düzenlenir; her takım en az 16</w:t>
      </w:r>
      <w:r w:rsidRPr="00F15278">
        <w:rPr>
          <w:rFonts w:ascii="Times New Roman" w:hAnsi="Times New Roman" w:cs="Times New Roman"/>
        </w:rPr>
        <w:t xml:space="preserve"> oyuncudan oluşur.</w:t>
      </w:r>
      <w:r w:rsidRPr="00F15278">
        <w:rPr>
          <w:rFonts w:ascii="Times New Roman" w:hAnsi="Times New Roman" w:cs="Times New Roman"/>
        </w:rPr>
        <w:br/>
        <w:t>• Maçlar, belirlenen sü</w:t>
      </w:r>
      <w:r w:rsidR="00D20ED8">
        <w:rPr>
          <w:rFonts w:ascii="Times New Roman" w:hAnsi="Times New Roman" w:cs="Times New Roman"/>
        </w:rPr>
        <w:t xml:space="preserve">re ve </w:t>
      </w:r>
      <w:proofErr w:type="gramStart"/>
      <w:r w:rsidR="00D20ED8">
        <w:rPr>
          <w:rFonts w:ascii="Times New Roman" w:hAnsi="Times New Roman" w:cs="Times New Roman"/>
        </w:rPr>
        <w:t>periyotlar</w:t>
      </w:r>
      <w:proofErr w:type="gramEnd"/>
      <w:r w:rsidR="00D20ED8">
        <w:rPr>
          <w:rFonts w:ascii="Times New Roman" w:hAnsi="Times New Roman" w:cs="Times New Roman"/>
        </w:rPr>
        <w:t xml:space="preserve"> (2 x 40</w:t>
      </w:r>
      <w:r w:rsidRPr="00F15278">
        <w:rPr>
          <w:rFonts w:ascii="Times New Roman" w:hAnsi="Times New Roman" w:cs="Times New Roman"/>
        </w:rPr>
        <w:t xml:space="preserve"> dakika) çerçevesinde oynanır.</w:t>
      </w:r>
    </w:p>
    <w:p w14:paraId="19603784" w14:textId="4247A531" w:rsidR="00FC7FA6" w:rsidRPr="00F15278" w:rsidRDefault="00FC7FA6" w:rsidP="00FC7FA6">
      <w:pPr>
        <w:rPr>
          <w:rFonts w:ascii="Times New Roman" w:hAnsi="Times New Roman" w:cs="Times New Roman"/>
        </w:rPr>
      </w:pPr>
      <w:r w:rsidRPr="00F15278">
        <w:rPr>
          <w:rFonts w:ascii="Times New Roman" w:hAnsi="Times New Roman" w:cs="Times New Roman"/>
          <w:b/>
          <w:bCs/>
        </w:rPr>
        <w:t>Format:</w:t>
      </w:r>
      <w:r w:rsidRPr="00F15278">
        <w:rPr>
          <w:rFonts w:ascii="Times New Roman" w:hAnsi="Times New Roman" w:cs="Times New Roman"/>
        </w:rPr>
        <w:br/>
        <w:t xml:space="preserve">• </w:t>
      </w:r>
      <w:r w:rsidR="00361331" w:rsidRPr="00F15278">
        <w:rPr>
          <w:rFonts w:ascii="Times New Roman" w:hAnsi="Times New Roman" w:cs="Times New Roman"/>
        </w:rPr>
        <w:t>Eşleşmeler, kura ile belirlendikten sonra</w:t>
      </w:r>
      <w:r w:rsidR="00991F29" w:rsidRPr="00F15278">
        <w:rPr>
          <w:rFonts w:ascii="Times New Roman" w:hAnsi="Times New Roman" w:cs="Times New Roman"/>
        </w:rPr>
        <w:t xml:space="preserve"> katılım sayısı göz önüne alınarak </w:t>
      </w:r>
      <w:r w:rsidR="00361331" w:rsidRPr="00F15278">
        <w:rPr>
          <w:rFonts w:ascii="Times New Roman" w:hAnsi="Times New Roman" w:cs="Times New Roman"/>
        </w:rPr>
        <w:t>eleme</w:t>
      </w:r>
      <w:r w:rsidR="00991F29" w:rsidRPr="00F15278">
        <w:rPr>
          <w:rFonts w:ascii="Times New Roman" w:hAnsi="Times New Roman" w:cs="Times New Roman"/>
        </w:rPr>
        <w:t xml:space="preserve"> / </w:t>
      </w:r>
      <w:r w:rsidR="00BF189A" w:rsidRPr="00F15278">
        <w:rPr>
          <w:rFonts w:ascii="Times New Roman" w:hAnsi="Times New Roman" w:cs="Times New Roman"/>
        </w:rPr>
        <w:t>grup usulüyle</w:t>
      </w:r>
      <w:r w:rsidR="00361331" w:rsidRPr="00F15278">
        <w:rPr>
          <w:rFonts w:ascii="Times New Roman" w:hAnsi="Times New Roman" w:cs="Times New Roman"/>
        </w:rPr>
        <w:t xml:space="preserve"> devam eder. </w:t>
      </w:r>
    </w:p>
    <w:p w14:paraId="1B3E7DA0" w14:textId="08318A45" w:rsidR="00FC7FA6" w:rsidRDefault="00FC7FA6" w:rsidP="00FC7FA6">
      <w:pPr>
        <w:rPr>
          <w:rFonts w:ascii="Times New Roman" w:hAnsi="Times New Roman" w:cs="Times New Roman"/>
        </w:rPr>
      </w:pPr>
      <w:r w:rsidRPr="00F15278">
        <w:rPr>
          <w:rFonts w:ascii="Times New Roman" w:hAnsi="Times New Roman" w:cs="Times New Roman"/>
          <w:b/>
          <w:bCs/>
        </w:rPr>
        <w:t>Ortak Kurallar:</w:t>
      </w:r>
      <w:r w:rsidRPr="00F15278">
        <w:rPr>
          <w:rFonts w:ascii="Times New Roman" w:hAnsi="Times New Roman" w:cs="Times New Roman"/>
        </w:rPr>
        <w:br/>
      </w:r>
      <w:r w:rsidR="009B2A6F" w:rsidRPr="00F15278">
        <w:rPr>
          <w:rFonts w:ascii="Times New Roman" w:hAnsi="Times New Roman" w:cs="Times New Roman"/>
        </w:rPr>
        <w:t>• Birimler belirtilen müsabakalara 1 erkek takımla katılabilir.</w:t>
      </w:r>
      <w:r w:rsidR="009B2A6F" w:rsidRPr="00F15278">
        <w:rPr>
          <w:rFonts w:ascii="Times New Roman" w:hAnsi="Times New Roman" w:cs="Times New Roman"/>
        </w:rPr>
        <w:br/>
        <w:t xml:space="preserve">• Yarışma tarihi ve saati </w:t>
      </w:r>
      <w:hyperlink r:id="rId12" w:tgtFrame="_new" w:history="1">
        <w:r w:rsidR="009B2A6F" w:rsidRPr="00F15278">
          <w:rPr>
            <w:rStyle w:val="Kpr"/>
            <w:rFonts w:ascii="Times New Roman" w:hAnsi="Times New Roman" w:cs="Times New Roman"/>
            <w:color w:val="auto"/>
          </w:rPr>
          <w:t>www.uludag.edu.tr/saglikkultur</w:t>
        </w:r>
      </w:hyperlink>
      <w:r w:rsidR="009B2A6F" w:rsidRPr="00F15278">
        <w:rPr>
          <w:rFonts w:ascii="Times New Roman" w:hAnsi="Times New Roman" w:cs="Times New Roman"/>
        </w:rPr>
        <w:t xml:space="preserve"> adresinden ilan edilir.</w:t>
      </w:r>
    </w:p>
    <w:p w14:paraId="6F923515" w14:textId="36133F4C" w:rsidR="00EF704A" w:rsidRPr="00D20ED8" w:rsidRDefault="00EF704A" w:rsidP="00FC7FA6">
      <w:pPr>
        <w:rPr>
          <w:rFonts w:ascii="Times New Roman" w:hAnsi="Times New Roman" w:cs="Times New Roman"/>
          <w:b/>
          <w:color w:val="C00000"/>
          <w:u w:val="single"/>
        </w:rPr>
      </w:pPr>
      <w:r w:rsidRPr="00D20ED8">
        <w:rPr>
          <w:rFonts w:ascii="Times New Roman" w:hAnsi="Times New Roman" w:cs="Times New Roman"/>
          <w:b/>
          <w:color w:val="C00000"/>
          <w:u w:val="single"/>
        </w:rPr>
        <w:t xml:space="preserve">PERSONEL FUTBOL TURNUVASI EK </w:t>
      </w:r>
      <w:r w:rsidR="00D20ED8" w:rsidRPr="00D20ED8">
        <w:rPr>
          <w:rFonts w:ascii="Times New Roman" w:hAnsi="Times New Roman" w:cs="Times New Roman"/>
          <w:b/>
          <w:color w:val="C00000"/>
          <w:u w:val="single"/>
        </w:rPr>
        <w:t>KURALLARI:</w:t>
      </w:r>
    </w:p>
    <w:p w14:paraId="60EDEF60" w14:textId="5752946B" w:rsidR="00EF704A" w:rsidRPr="00EF704A" w:rsidRDefault="00EF704A" w:rsidP="00EF704A">
      <w:pPr>
        <w:rPr>
          <w:rFonts w:ascii="Times New Roman" w:hAnsi="Times New Roman" w:cs="Times New Roman"/>
        </w:rPr>
      </w:pPr>
      <w:r w:rsidRPr="00EF704A">
        <w:rPr>
          <w:rFonts w:ascii="Times New Roman" w:hAnsi="Times New Roman" w:cs="Times New Roman"/>
        </w:rPr>
        <w:t>• Turnuvaya katılmak isteyen birimler, yeterli oyuncu sayısını dolduramamaları durumunda başka birimlerden oyuncu transfer edebilir. Ancak bu durum en fazla 2 (iki) oyuncu</w:t>
      </w:r>
      <w:r w:rsidR="00B83D7F">
        <w:rPr>
          <w:rFonts w:ascii="Times New Roman" w:hAnsi="Times New Roman" w:cs="Times New Roman"/>
        </w:rPr>
        <w:t xml:space="preserve"> ile sınırlı</w:t>
      </w:r>
      <w:r w:rsidRPr="00EF704A">
        <w:rPr>
          <w:rFonts w:ascii="Times New Roman" w:hAnsi="Times New Roman" w:cs="Times New Roman"/>
        </w:rPr>
        <w:t xml:space="preserve"> </w:t>
      </w:r>
      <w:r w:rsidR="00B83D7F">
        <w:rPr>
          <w:rFonts w:ascii="Times New Roman" w:hAnsi="Times New Roman" w:cs="Times New Roman"/>
        </w:rPr>
        <w:t>ve turnuvaya takım çıkaramamış birimlerden olmalıdır. Turnuvaya katılan birimlerden oyuncu alınamaz.</w:t>
      </w:r>
    </w:p>
    <w:p w14:paraId="230517A9" w14:textId="77777777" w:rsidR="00EF704A" w:rsidRPr="00EF704A" w:rsidRDefault="00EF704A" w:rsidP="00EF704A">
      <w:pPr>
        <w:rPr>
          <w:rFonts w:ascii="Times New Roman" w:hAnsi="Times New Roman" w:cs="Times New Roman"/>
        </w:rPr>
      </w:pPr>
      <w:r w:rsidRPr="00EF704A">
        <w:rPr>
          <w:rFonts w:ascii="Times New Roman" w:hAnsi="Times New Roman" w:cs="Times New Roman"/>
        </w:rPr>
        <w:t>• Grup maçlarında galibiyet 3 puan, beraberlik 1 puan, mağlubiyet ise 0 puan olarak değerlendirilecektir.</w:t>
      </w:r>
    </w:p>
    <w:p w14:paraId="15696372" w14:textId="77777777" w:rsidR="00EF704A" w:rsidRPr="00EF704A" w:rsidRDefault="00EF704A" w:rsidP="00EF704A">
      <w:pPr>
        <w:rPr>
          <w:rFonts w:ascii="Times New Roman" w:hAnsi="Times New Roman" w:cs="Times New Roman"/>
        </w:rPr>
      </w:pPr>
      <w:r w:rsidRPr="00EF704A">
        <w:rPr>
          <w:rFonts w:ascii="Times New Roman" w:hAnsi="Times New Roman" w:cs="Times New Roman"/>
        </w:rPr>
        <w:t>• Grup aşamasında puan eşitliği yaşanması durumunda sıralamayı belirlemek amacıyla ilgili takımlar arasında oynanan maçın hemen ardından penaltı atışları yapılacaktır. Penaltı atışlarının sonucu, puan eşitliğinin giderilmesinde esas alınacaktır.</w:t>
      </w:r>
    </w:p>
    <w:p w14:paraId="0718D6F9" w14:textId="77777777" w:rsidR="00EF704A" w:rsidRPr="00EF704A" w:rsidRDefault="00EF704A" w:rsidP="00EF704A">
      <w:pPr>
        <w:rPr>
          <w:rFonts w:ascii="Times New Roman" w:hAnsi="Times New Roman" w:cs="Times New Roman"/>
        </w:rPr>
      </w:pPr>
      <w:r w:rsidRPr="00EF704A">
        <w:rPr>
          <w:rFonts w:ascii="Times New Roman" w:hAnsi="Times New Roman" w:cs="Times New Roman"/>
        </w:rPr>
        <w:t>• Birimler tarafından organizasyon komitesine teslim edilen oyuncu listeleri kesin nitelik taşır. Listelerin teslim edilmesinin ardından oyuncu ekleme, çıkarma veya değişiklik yapılamaz.                                                                                                                      • Çift sarı karttan kırmızı kart görerek oyundan ihraç edilen oyuncu hakkında hakem veya maçın gözlemcisi tarafından herhangi bir tutanak tutulmaması durumunda oyuncu bir sonraki maç için ceza almaz.</w:t>
      </w:r>
    </w:p>
    <w:p w14:paraId="5EFBB7AB" w14:textId="66D4E831" w:rsidR="00EF704A" w:rsidRPr="00EF704A" w:rsidRDefault="00EF704A" w:rsidP="00EF704A">
      <w:pPr>
        <w:rPr>
          <w:rFonts w:ascii="Times New Roman" w:hAnsi="Times New Roman" w:cs="Times New Roman"/>
        </w:rPr>
      </w:pPr>
      <w:r w:rsidRPr="00EF704A">
        <w:rPr>
          <w:rFonts w:ascii="Times New Roman" w:hAnsi="Times New Roman" w:cs="Times New Roman"/>
        </w:rPr>
        <w:t>• Direkt kırmız</w:t>
      </w:r>
      <w:r w:rsidR="00D20ED8">
        <w:rPr>
          <w:rFonts w:ascii="Times New Roman" w:hAnsi="Times New Roman" w:cs="Times New Roman"/>
        </w:rPr>
        <w:t xml:space="preserve">ı kart gören oyuncu, kartı </w:t>
      </w:r>
      <w:r w:rsidRPr="00EF704A">
        <w:rPr>
          <w:rFonts w:ascii="Times New Roman" w:hAnsi="Times New Roman" w:cs="Times New Roman"/>
        </w:rPr>
        <w:t>pozisyonu gereği görmüşse ve hakem veya maçın gözlemcisi tarafından herhangi bir tutanak tutulmamışsa 1 maç ceza alır. Tutanak tutulması halinde, tutanakta belirtilen eyleme göre Tertip Komitesi tarafından verilecek ceza bir sonraki maçtan önce ilgili takım sorumlusuna bildirilecektir.</w:t>
      </w:r>
    </w:p>
    <w:p w14:paraId="79C1F136" w14:textId="77777777" w:rsidR="00EF704A" w:rsidRPr="00EF704A" w:rsidRDefault="00EF704A" w:rsidP="00EF704A">
      <w:pPr>
        <w:rPr>
          <w:rFonts w:ascii="Times New Roman" w:hAnsi="Times New Roman" w:cs="Times New Roman"/>
        </w:rPr>
      </w:pPr>
      <w:r w:rsidRPr="00EF704A">
        <w:rPr>
          <w:rFonts w:ascii="Times New Roman" w:hAnsi="Times New Roman" w:cs="Times New Roman"/>
        </w:rPr>
        <w:t>• Maçlar 25 x 2 olmak üzere toplam 50 dakika şeklinde oynanacaktır.</w:t>
      </w:r>
    </w:p>
    <w:p w14:paraId="204F9982" w14:textId="77777777" w:rsidR="00EF704A" w:rsidRPr="00EF704A" w:rsidRDefault="00EF704A" w:rsidP="00EF704A">
      <w:pPr>
        <w:rPr>
          <w:rFonts w:ascii="Times New Roman" w:hAnsi="Times New Roman" w:cs="Times New Roman"/>
        </w:rPr>
      </w:pPr>
      <w:r w:rsidRPr="00EF704A">
        <w:rPr>
          <w:rFonts w:ascii="Times New Roman" w:hAnsi="Times New Roman" w:cs="Times New Roman"/>
        </w:rPr>
        <w:t>• Takımlar sahaya 1 kaleci ve 5 oyuncu olmak üzere toplam 6 kişi ile çıkacaktır</w:t>
      </w:r>
    </w:p>
    <w:p w14:paraId="1E81B6BA" w14:textId="28C0D17E" w:rsidR="00EF704A" w:rsidRPr="00F15278" w:rsidRDefault="00EF704A" w:rsidP="00EF704A">
      <w:pPr>
        <w:rPr>
          <w:rFonts w:ascii="Times New Roman" w:hAnsi="Times New Roman" w:cs="Times New Roman"/>
        </w:rPr>
      </w:pPr>
      <w:r w:rsidRPr="00EF704A">
        <w:rPr>
          <w:rFonts w:ascii="Times New Roman" w:hAnsi="Times New Roman" w:cs="Times New Roman"/>
        </w:rPr>
        <w:t>• Takımlar en fazla 12 kişilik kadro ile oyuncu listelerini teslim edeceklerdir.</w:t>
      </w:r>
    </w:p>
    <w:p w14:paraId="47661F38" w14:textId="77777777" w:rsidR="00FC7FA6" w:rsidRPr="00F15278" w:rsidRDefault="00EF2B38" w:rsidP="00FC7FA6">
      <w:pPr>
        <w:ind w:left="-76"/>
        <w:rPr>
          <w:rFonts w:ascii="Times New Roman" w:hAnsi="Times New Roman" w:cs="Times New Roman"/>
        </w:rPr>
      </w:pPr>
      <w:r>
        <w:rPr>
          <w:rFonts w:ascii="Times New Roman" w:hAnsi="Times New Roman" w:cs="Times New Roman"/>
        </w:rPr>
        <w:pict w14:anchorId="3E74EBA9">
          <v:rect id="_x0000_i1028" style="width:0;height:1.5pt" o:hralign="center" o:hrstd="t" o:hr="t" fillcolor="#a0a0a0" stroked="f"/>
        </w:pict>
      </w:r>
    </w:p>
    <w:p w14:paraId="265D4EF9" w14:textId="77777777" w:rsidR="00B83D7F" w:rsidRDefault="00B83D7F" w:rsidP="00FC7FA6">
      <w:pPr>
        <w:ind w:left="-76"/>
        <w:rPr>
          <w:rFonts w:ascii="Times New Roman" w:hAnsi="Times New Roman" w:cs="Times New Roman"/>
          <w:b/>
          <w:bCs/>
        </w:rPr>
      </w:pPr>
    </w:p>
    <w:p w14:paraId="217FBFA1" w14:textId="77777777" w:rsidR="00B83D7F" w:rsidRDefault="00B83D7F" w:rsidP="00FC7FA6">
      <w:pPr>
        <w:ind w:left="-76"/>
        <w:rPr>
          <w:rFonts w:ascii="Times New Roman" w:hAnsi="Times New Roman" w:cs="Times New Roman"/>
          <w:b/>
          <w:bCs/>
        </w:rPr>
      </w:pPr>
    </w:p>
    <w:p w14:paraId="108D0CDE" w14:textId="77777777" w:rsidR="00B83D7F" w:rsidRDefault="00B83D7F" w:rsidP="00FC7FA6">
      <w:pPr>
        <w:ind w:left="-76"/>
        <w:rPr>
          <w:rFonts w:ascii="Times New Roman" w:hAnsi="Times New Roman" w:cs="Times New Roman"/>
          <w:b/>
          <w:bCs/>
        </w:rPr>
      </w:pPr>
    </w:p>
    <w:p w14:paraId="33C874BF" w14:textId="1299D3FF" w:rsidR="00FC7FA6" w:rsidRPr="00F15278" w:rsidRDefault="00B83D7F" w:rsidP="00FC7FA6">
      <w:pPr>
        <w:ind w:left="-76"/>
        <w:rPr>
          <w:rFonts w:ascii="Times New Roman" w:hAnsi="Times New Roman" w:cs="Times New Roman"/>
          <w:b/>
          <w:bCs/>
        </w:rPr>
      </w:pPr>
      <w:r>
        <w:rPr>
          <w:rFonts w:ascii="Times New Roman" w:hAnsi="Times New Roman" w:cs="Times New Roman"/>
          <w:b/>
          <w:bCs/>
        </w:rPr>
        <w:t xml:space="preserve">Öğrenci </w:t>
      </w:r>
      <w:r w:rsidR="00FC7FA6" w:rsidRPr="00F15278">
        <w:rPr>
          <w:rFonts w:ascii="Times New Roman" w:hAnsi="Times New Roman" w:cs="Times New Roman"/>
          <w:b/>
          <w:bCs/>
        </w:rPr>
        <w:t>Voleybol</w:t>
      </w:r>
    </w:p>
    <w:p w14:paraId="2C338F37" w14:textId="0246EFEA"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Pr="00F15278">
        <w:rPr>
          <w:rFonts w:ascii="Times New Roman" w:hAnsi="Times New Roman" w:cs="Times New Roman"/>
        </w:rPr>
        <w:br/>
        <w:t xml:space="preserve">• Yarışmalar, takım formatında düzenlenir; her takım </w:t>
      </w:r>
      <w:r w:rsidR="00973DA6" w:rsidRPr="00F15278">
        <w:rPr>
          <w:rFonts w:ascii="Times New Roman" w:hAnsi="Times New Roman" w:cs="Times New Roman"/>
        </w:rPr>
        <w:t xml:space="preserve">en az </w:t>
      </w:r>
      <w:r w:rsidRPr="00F15278">
        <w:rPr>
          <w:rFonts w:ascii="Times New Roman" w:hAnsi="Times New Roman" w:cs="Times New Roman"/>
        </w:rPr>
        <w:t>6 oyuncu</w:t>
      </w:r>
      <w:r w:rsidR="009B2A6F" w:rsidRPr="00F15278">
        <w:rPr>
          <w:rFonts w:ascii="Times New Roman" w:hAnsi="Times New Roman" w:cs="Times New Roman"/>
        </w:rPr>
        <w:t xml:space="preserve"> ve yedeklerden</w:t>
      </w:r>
      <w:r w:rsidRPr="00F15278">
        <w:rPr>
          <w:rFonts w:ascii="Times New Roman" w:hAnsi="Times New Roman" w:cs="Times New Roman"/>
        </w:rPr>
        <w:t xml:space="preserve"> oluşur.</w:t>
      </w:r>
      <w:r w:rsidRPr="00F15278">
        <w:rPr>
          <w:rFonts w:ascii="Times New Roman" w:hAnsi="Times New Roman" w:cs="Times New Roman"/>
        </w:rPr>
        <w:br/>
        <w:t>• Maçlar, 25 sayı üzerinden</w:t>
      </w:r>
      <w:r w:rsidR="00361331" w:rsidRPr="00F15278">
        <w:rPr>
          <w:rFonts w:ascii="Times New Roman" w:hAnsi="Times New Roman" w:cs="Times New Roman"/>
        </w:rPr>
        <w:t xml:space="preserve"> setler halinde oynanır; en az 2</w:t>
      </w:r>
      <w:r w:rsidRPr="00F15278">
        <w:rPr>
          <w:rFonts w:ascii="Times New Roman" w:hAnsi="Times New Roman" w:cs="Times New Roman"/>
        </w:rPr>
        <w:t xml:space="preserve"> set kazanan takım galip ilan edilir.</w:t>
      </w:r>
    </w:p>
    <w:p w14:paraId="6C1407D0" w14:textId="117E1B34" w:rsidR="00FC7FA6" w:rsidRDefault="00FC7FA6" w:rsidP="00FC7FA6">
      <w:pPr>
        <w:rPr>
          <w:rFonts w:ascii="Times New Roman" w:hAnsi="Times New Roman" w:cs="Times New Roman"/>
        </w:rPr>
      </w:pPr>
      <w:r w:rsidRPr="00F15278">
        <w:rPr>
          <w:rFonts w:ascii="Times New Roman" w:hAnsi="Times New Roman" w:cs="Times New Roman"/>
          <w:b/>
          <w:bCs/>
        </w:rPr>
        <w:t>Ortak Kurallar:</w:t>
      </w:r>
      <w:r w:rsidRPr="00F15278">
        <w:rPr>
          <w:rFonts w:ascii="Times New Roman" w:hAnsi="Times New Roman" w:cs="Times New Roman"/>
        </w:rPr>
        <w:br/>
      </w:r>
      <w:r w:rsidR="009B2A6F" w:rsidRPr="00F15278">
        <w:rPr>
          <w:rFonts w:ascii="Times New Roman" w:hAnsi="Times New Roman" w:cs="Times New Roman"/>
        </w:rPr>
        <w:t>• Birimler belirtilen müsabakalara 1 erkek 1 kadın takımla katılabilir.</w:t>
      </w:r>
      <w:r w:rsidR="009B2A6F" w:rsidRPr="00F15278">
        <w:rPr>
          <w:rFonts w:ascii="Times New Roman" w:hAnsi="Times New Roman" w:cs="Times New Roman"/>
        </w:rPr>
        <w:br/>
        <w:t xml:space="preserve">• Yarışma tarihi ve saati </w:t>
      </w:r>
      <w:hyperlink r:id="rId13" w:tgtFrame="_new" w:history="1">
        <w:r w:rsidR="009B2A6F" w:rsidRPr="00F15278">
          <w:rPr>
            <w:rStyle w:val="Kpr"/>
            <w:rFonts w:ascii="Times New Roman" w:hAnsi="Times New Roman" w:cs="Times New Roman"/>
            <w:color w:val="auto"/>
          </w:rPr>
          <w:t>www.uludag.edu.tr/saglikkultur</w:t>
        </w:r>
      </w:hyperlink>
      <w:r w:rsidR="009B2A6F" w:rsidRPr="00F15278">
        <w:rPr>
          <w:rFonts w:ascii="Times New Roman" w:hAnsi="Times New Roman" w:cs="Times New Roman"/>
        </w:rPr>
        <w:t xml:space="preserve"> adresinden ilan edilir.</w:t>
      </w:r>
    </w:p>
    <w:p w14:paraId="2DE65649" w14:textId="4AC230B4" w:rsidR="00B83D7F" w:rsidRDefault="00B83D7F" w:rsidP="00FC7FA6">
      <w:pPr>
        <w:rPr>
          <w:rFonts w:ascii="Times New Roman" w:hAnsi="Times New Roman" w:cs="Times New Roman"/>
          <w:b/>
          <w:color w:val="C00000"/>
          <w:sz w:val="28"/>
          <w:szCs w:val="28"/>
        </w:rPr>
      </w:pPr>
      <w:r w:rsidRPr="00B83D7F">
        <w:rPr>
          <w:rFonts w:ascii="Times New Roman" w:hAnsi="Times New Roman" w:cs="Times New Roman"/>
          <w:b/>
          <w:color w:val="C00000"/>
          <w:sz w:val="28"/>
          <w:szCs w:val="28"/>
        </w:rPr>
        <w:t>Personel Voleybol Oyun kuralları</w:t>
      </w:r>
    </w:p>
    <w:p w14:paraId="16D34EB2" w14:textId="745ABF9E" w:rsidR="00B83D7F" w:rsidRPr="00B83D7F" w:rsidRDefault="00B83D7F" w:rsidP="00B83D7F">
      <w:pPr>
        <w:pStyle w:val="ListeParagraf"/>
        <w:numPr>
          <w:ilvl w:val="0"/>
          <w:numId w:val="4"/>
        </w:numPr>
        <w:rPr>
          <w:rFonts w:ascii="Times New Roman" w:hAnsi="Times New Roman" w:cs="Times New Roman"/>
          <w:sz w:val="28"/>
          <w:szCs w:val="28"/>
        </w:rPr>
      </w:pPr>
      <w:r>
        <w:rPr>
          <w:rFonts w:ascii="Times New Roman" w:hAnsi="Times New Roman" w:cs="Times New Roman"/>
        </w:rPr>
        <w:t>Takımlar en az 6 en çok 12 oyuncudan oluşur. Takım çıkaramayan birimlerdeki oyuncular diğer birimlerde turnuvaya katılabilir. Bu durum 3 oyuncu ile sınırlıdır.</w:t>
      </w:r>
    </w:p>
    <w:p w14:paraId="58760942" w14:textId="6FDDFD32" w:rsidR="00B83D7F" w:rsidRPr="00B83D7F" w:rsidRDefault="00B83D7F" w:rsidP="00B83D7F">
      <w:pPr>
        <w:pStyle w:val="ListeParagraf"/>
        <w:numPr>
          <w:ilvl w:val="0"/>
          <w:numId w:val="4"/>
        </w:numPr>
        <w:rPr>
          <w:rFonts w:ascii="Times New Roman" w:hAnsi="Times New Roman" w:cs="Times New Roman"/>
          <w:sz w:val="28"/>
          <w:szCs w:val="28"/>
        </w:rPr>
      </w:pPr>
      <w:r>
        <w:rPr>
          <w:rFonts w:ascii="Times New Roman" w:hAnsi="Times New Roman" w:cs="Times New Roman"/>
        </w:rPr>
        <w:t>Maçlar 25 sayılık 2 setin kazanılması üzerinden oynanacaktır.</w:t>
      </w:r>
    </w:p>
    <w:p w14:paraId="577CAF0C" w14:textId="77777777" w:rsidR="00FC7FA6" w:rsidRPr="00F15278" w:rsidRDefault="00EF2B38" w:rsidP="00FC7FA6">
      <w:pPr>
        <w:ind w:left="-76"/>
        <w:rPr>
          <w:rFonts w:ascii="Times New Roman" w:hAnsi="Times New Roman" w:cs="Times New Roman"/>
        </w:rPr>
      </w:pPr>
      <w:r>
        <w:rPr>
          <w:rFonts w:ascii="Times New Roman" w:hAnsi="Times New Roman" w:cs="Times New Roman"/>
        </w:rPr>
        <w:pict w14:anchorId="268183EB">
          <v:rect id="_x0000_i1029" style="width:0;height:1.5pt" o:hralign="center" o:hrstd="t" o:hr="t" fillcolor="#a0a0a0" stroked="f"/>
        </w:pict>
      </w:r>
    </w:p>
    <w:p w14:paraId="0B296810" w14:textId="77777777" w:rsidR="00973DA6" w:rsidRPr="00F15278" w:rsidRDefault="00973DA6" w:rsidP="00FC7FA6">
      <w:pPr>
        <w:ind w:left="-76"/>
        <w:rPr>
          <w:rFonts w:ascii="Times New Roman" w:hAnsi="Times New Roman" w:cs="Times New Roman"/>
          <w:b/>
          <w:bCs/>
        </w:rPr>
      </w:pPr>
    </w:p>
    <w:p w14:paraId="19BA2F63" w14:textId="77777777" w:rsidR="00973DA6" w:rsidRPr="00F15278" w:rsidRDefault="00973DA6" w:rsidP="00FC7FA6">
      <w:pPr>
        <w:ind w:left="-76"/>
        <w:rPr>
          <w:rFonts w:ascii="Times New Roman" w:hAnsi="Times New Roman" w:cs="Times New Roman"/>
          <w:b/>
          <w:bCs/>
        </w:rPr>
      </w:pPr>
    </w:p>
    <w:p w14:paraId="65543C32" w14:textId="4E89DB98" w:rsidR="00FC7FA6" w:rsidRPr="00F15278" w:rsidRDefault="00FC7FA6" w:rsidP="00FC7FA6">
      <w:pPr>
        <w:ind w:left="-76"/>
        <w:rPr>
          <w:rFonts w:ascii="Times New Roman" w:hAnsi="Times New Roman" w:cs="Times New Roman"/>
          <w:b/>
          <w:bCs/>
        </w:rPr>
      </w:pPr>
      <w:r w:rsidRPr="00F15278">
        <w:rPr>
          <w:rFonts w:ascii="Times New Roman" w:hAnsi="Times New Roman" w:cs="Times New Roman"/>
          <w:b/>
          <w:bCs/>
        </w:rPr>
        <w:t>Masa Tenisi</w:t>
      </w:r>
    </w:p>
    <w:p w14:paraId="6B962606" w14:textId="78069D5B"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00973DA6" w:rsidRPr="00F15278">
        <w:rPr>
          <w:rFonts w:ascii="Times New Roman" w:hAnsi="Times New Roman" w:cs="Times New Roman"/>
        </w:rPr>
        <w:br/>
        <w:t>• Yarışmalar, bireysel olarak düzenlenir</w:t>
      </w:r>
      <w:r w:rsidRPr="00F15278">
        <w:rPr>
          <w:rFonts w:ascii="Times New Roman" w:hAnsi="Times New Roman" w:cs="Times New Roman"/>
        </w:rPr>
        <w:br/>
        <w:t>• Maçlar, 11 sayılık s</w:t>
      </w:r>
      <w:r w:rsidR="00361331" w:rsidRPr="00F15278">
        <w:rPr>
          <w:rFonts w:ascii="Times New Roman" w:hAnsi="Times New Roman" w:cs="Times New Roman"/>
        </w:rPr>
        <w:t>etler üzerinden oynanır; iki</w:t>
      </w:r>
      <w:r w:rsidR="00973DA6" w:rsidRPr="00F15278">
        <w:rPr>
          <w:rFonts w:ascii="Times New Roman" w:hAnsi="Times New Roman" w:cs="Times New Roman"/>
        </w:rPr>
        <w:t xml:space="preserve"> set kazanan sporcu </w:t>
      </w:r>
      <w:r w:rsidRPr="00F15278">
        <w:rPr>
          <w:rFonts w:ascii="Times New Roman" w:hAnsi="Times New Roman" w:cs="Times New Roman"/>
        </w:rPr>
        <w:t>maçı kazanır.</w:t>
      </w:r>
    </w:p>
    <w:p w14:paraId="4E1F0D0A" w14:textId="1F7F8378" w:rsidR="00FC7FA6" w:rsidRPr="00F15278" w:rsidRDefault="00FC7FA6" w:rsidP="00FC7FA6">
      <w:pPr>
        <w:rPr>
          <w:rFonts w:ascii="Times New Roman" w:hAnsi="Times New Roman" w:cs="Times New Roman"/>
        </w:rPr>
      </w:pPr>
      <w:r w:rsidRPr="00F15278">
        <w:rPr>
          <w:rFonts w:ascii="Times New Roman" w:hAnsi="Times New Roman" w:cs="Times New Roman"/>
          <w:b/>
          <w:bCs/>
        </w:rPr>
        <w:t>Ortak Kurallar:</w:t>
      </w:r>
      <w:r w:rsidRPr="00F15278">
        <w:rPr>
          <w:rFonts w:ascii="Times New Roman" w:hAnsi="Times New Roman" w:cs="Times New Roman"/>
        </w:rPr>
        <w:br/>
      </w:r>
      <w:r w:rsidR="0062290B" w:rsidRPr="00F15278">
        <w:rPr>
          <w:rFonts w:ascii="Times New Roman" w:hAnsi="Times New Roman" w:cs="Times New Roman"/>
        </w:rPr>
        <w:t xml:space="preserve">• Birimler belirtilen müsabakalara bireyselde en </w:t>
      </w:r>
      <w:r w:rsidR="00973DA6" w:rsidRPr="00F15278">
        <w:rPr>
          <w:rFonts w:ascii="Times New Roman" w:hAnsi="Times New Roman" w:cs="Times New Roman"/>
        </w:rPr>
        <w:t>fazla 4 sporcu katılabilir.</w:t>
      </w:r>
      <w:r w:rsidR="0062290B" w:rsidRPr="00F15278">
        <w:rPr>
          <w:rFonts w:ascii="Times New Roman" w:hAnsi="Times New Roman" w:cs="Times New Roman"/>
        </w:rPr>
        <w:br/>
        <w:t xml:space="preserve">• Yarışma tarihi ve saati </w:t>
      </w:r>
      <w:hyperlink r:id="rId14" w:tgtFrame="_new" w:history="1">
        <w:r w:rsidR="0062290B" w:rsidRPr="00F15278">
          <w:rPr>
            <w:rStyle w:val="Kpr"/>
            <w:rFonts w:ascii="Times New Roman" w:hAnsi="Times New Roman" w:cs="Times New Roman"/>
            <w:color w:val="auto"/>
          </w:rPr>
          <w:t>www.uludag.edu.tr/saglikkultur</w:t>
        </w:r>
      </w:hyperlink>
      <w:r w:rsidR="0062290B" w:rsidRPr="00F15278">
        <w:rPr>
          <w:rFonts w:ascii="Times New Roman" w:hAnsi="Times New Roman" w:cs="Times New Roman"/>
        </w:rPr>
        <w:t xml:space="preserve"> adresinden ilan edilir.</w:t>
      </w:r>
    </w:p>
    <w:p w14:paraId="18441B3E" w14:textId="77777777" w:rsidR="00FC7FA6" w:rsidRPr="00F15278" w:rsidRDefault="00EF2B38" w:rsidP="00FC7FA6">
      <w:pPr>
        <w:ind w:left="-76"/>
        <w:rPr>
          <w:rFonts w:ascii="Times New Roman" w:hAnsi="Times New Roman" w:cs="Times New Roman"/>
        </w:rPr>
      </w:pPr>
      <w:r>
        <w:rPr>
          <w:rFonts w:ascii="Times New Roman" w:hAnsi="Times New Roman" w:cs="Times New Roman"/>
        </w:rPr>
        <w:pict w14:anchorId="51AE99D3">
          <v:rect id="_x0000_i1030" style="width:0;height:1.5pt" o:hralign="center" o:hrstd="t" o:hr="t" fillcolor="#a0a0a0" stroked="f"/>
        </w:pict>
      </w:r>
    </w:p>
    <w:p w14:paraId="1B1154EC" w14:textId="77777777" w:rsidR="00057C50" w:rsidRDefault="00057C50" w:rsidP="00FC7FA6">
      <w:pPr>
        <w:ind w:left="-76"/>
        <w:rPr>
          <w:rFonts w:ascii="Times New Roman" w:hAnsi="Times New Roman" w:cs="Times New Roman"/>
          <w:b/>
          <w:bCs/>
        </w:rPr>
      </w:pPr>
    </w:p>
    <w:p w14:paraId="58144EBE" w14:textId="77777777" w:rsidR="00057C50" w:rsidRDefault="00057C50" w:rsidP="00FC7FA6">
      <w:pPr>
        <w:ind w:left="-76"/>
        <w:rPr>
          <w:rFonts w:ascii="Times New Roman" w:hAnsi="Times New Roman" w:cs="Times New Roman"/>
          <w:b/>
          <w:bCs/>
        </w:rPr>
      </w:pPr>
    </w:p>
    <w:p w14:paraId="07D5CE80" w14:textId="02F3A52D" w:rsidR="00FC7FA6" w:rsidRPr="00F15278" w:rsidRDefault="00FC7FA6" w:rsidP="00FC7FA6">
      <w:pPr>
        <w:ind w:left="-76"/>
        <w:rPr>
          <w:rFonts w:ascii="Times New Roman" w:hAnsi="Times New Roman" w:cs="Times New Roman"/>
          <w:b/>
          <w:bCs/>
        </w:rPr>
      </w:pPr>
      <w:r w:rsidRPr="00F15278">
        <w:rPr>
          <w:rFonts w:ascii="Times New Roman" w:hAnsi="Times New Roman" w:cs="Times New Roman"/>
          <w:b/>
          <w:bCs/>
        </w:rPr>
        <w:t>Tenis</w:t>
      </w:r>
    </w:p>
    <w:p w14:paraId="3E7880A8" w14:textId="4D042875"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0005252D" w:rsidRPr="00F15278">
        <w:rPr>
          <w:rFonts w:ascii="Times New Roman" w:hAnsi="Times New Roman" w:cs="Times New Roman"/>
        </w:rPr>
        <w:br/>
        <w:t>• Yarışmalar, bireysel kadın / erkek</w:t>
      </w:r>
      <w:r w:rsidR="00EA6500" w:rsidRPr="00F15278">
        <w:rPr>
          <w:rFonts w:ascii="Times New Roman" w:hAnsi="Times New Roman" w:cs="Times New Roman"/>
        </w:rPr>
        <w:t xml:space="preserve"> kategorisinde</w:t>
      </w:r>
      <w:r w:rsidR="0005252D" w:rsidRPr="00F15278">
        <w:rPr>
          <w:rFonts w:ascii="Times New Roman" w:hAnsi="Times New Roman" w:cs="Times New Roman"/>
        </w:rPr>
        <w:t xml:space="preserve"> yapılacaktır.</w:t>
      </w:r>
      <w:r w:rsidRPr="00F15278">
        <w:rPr>
          <w:rFonts w:ascii="Times New Roman" w:hAnsi="Times New Roman" w:cs="Times New Roman"/>
        </w:rPr>
        <w:br/>
        <w:t xml:space="preserve">• Maçlar, belirlenen set sayıları </w:t>
      </w:r>
      <w:r w:rsidR="00AA3523" w:rsidRPr="00F15278">
        <w:rPr>
          <w:rFonts w:ascii="Times New Roman" w:hAnsi="Times New Roman" w:cs="Times New Roman"/>
        </w:rPr>
        <w:t>üzerinden</w:t>
      </w:r>
      <w:r w:rsidR="0005252D" w:rsidRPr="00F15278">
        <w:rPr>
          <w:rFonts w:ascii="Times New Roman" w:hAnsi="Times New Roman" w:cs="Times New Roman"/>
        </w:rPr>
        <w:t xml:space="preserve"> 2 set kazanan sporcu</w:t>
      </w:r>
      <w:r w:rsidR="00AA3523" w:rsidRPr="00F15278">
        <w:rPr>
          <w:rFonts w:ascii="Times New Roman" w:hAnsi="Times New Roman" w:cs="Times New Roman"/>
        </w:rPr>
        <w:t xml:space="preserve"> kazanır.</w:t>
      </w:r>
    </w:p>
    <w:p w14:paraId="2FEC7F14" w14:textId="21B46E17" w:rsidR="00FC7FA6" w:rsidRPr="00F15278" w:rsidRDefault="00FC7FA6" w:rsidP="00FC7FA6">
      <w:pPr>
        <w:rPr>
          <w:rFonts w:ascii="Times New Roman" w:hAnsi="Times New Roman" w:cs="Times New Roman"/>
        </w:rPr>
      </w:pPr>
      <w:r w:rsidRPr="00F15278">
        <w:rPr>
          <w:rFonts w:ascii="Times New Roman" w:hAnsi="Times New Roman" w:cs="Times New Roman"/>
          <w:b/>
          <w:bCs/>
        </w:rPr>
        <w:t>Ortak Kurallar:</w:t>
      </w:r>
      <w:r w:rsidRPr="00F15278">
        <w:rPr>
          <w:rFonts w:ascii="Times New Roman" w:hAnsi="Times New Roman" w:cs="Times New Roman"/>
        </w:rPr>
        <w:br/>
      </w:r>
      <w:r w:rsidR="00E16049" w:rsidRPr="00F15278">
        <w:rPr>
          <w:rFonts w:ascii="Times New Roman" w:hAnsi="Times New Roman" w:cs="Times New Roman"/>
        </w:rPr>
        <w:t>• Bi</w:t>
      </w:r>
      <w:r w:rsidR="00EA6500" w:rsidRPr="00F15278">
        <w:rPr>
          <w:rFonts w:ascii="Times New Roman" w:hAnsi="Times New Roman" w:cs="Times New Roman"/>
        </w:rPr>
        <w:t>rimler belirtilen müsabakalara 1 kadın 1 erkek</w:t>
      </w:r>
      <w:r w:rsidR="00E16049" w:rsidRPr="00F15278">
        <w:rPr>
          <w:rFonts w:ascii="Times New Roman" w:hAnsi="Times New Roman" w:cs="Times New Roman"/>
        </w:rPr>
        <w:t xml:space="preserve"> sporcu </w:t>
      </w:r>
      <w:r w:rsidR="0005252D" w:rsidRPr="00F15278">
        <w:rPr>
          <w:rFonts w:ascii="Times New Roman" w:hAnsi="Times New Roman" w:cs="Times New Roman"/>
        </w:rPr>
        <w:t>katılabilir.</w:t>
      </w:r>
      <w:r w:rsidR="00E16049" w:rsidRPr="00F15278">
        <w:rPr>
          <w:rFonts w:ascii="Times New Roman" w:hAnsi="Times New Roman" w:cs="Times New Roman"/>
        </w:rPr>
        <w:br/>
        <w:t xml:space="preserve">• Yarışma tarihi ve saati </w:t>
      </w:r>
      <w:hyperlink r:id="rId15" w:tgtFrame="_new" w:history="1">
        <w:r w:rsidR="00E16049" w:rsidRPr="00F15278">
          <w:rPr>
            <w:rStyle w:val="Kpr"/>
            <w:rFonts w:ascii="Times New Roman" w:hAnsi="Times New Roman" w:cs="Times New Roman"/>
            <w:color w:val="auto"/>
          </w:rPr>
          <w:t>www.uludag.edu.tr/saglikkultur</w:t>
        </w:r>
      </w:hyperlink>
      <w:r w:rsidR="00E16049" w:rsidRPr="00F15278">
        <w:rPr>
          <w:rFonts w:ascii="Times New Roman" w:hAnsi="Times New Roman" w:cs="Times New Roman"/>
        </w:rPr>
        <w:t xml:space="preserve"> adresinden ilan edilir.</w:t>
      </w:r>
    </w:p>
    <w:p w14:paraId="1ED3F823" w14:textId="77777777" w:rsidR="00FC7FA6" w:rsidRPr="00F15278" w:rsidRDefault="00EF2B38" w:rsidP="00FC7FA6">
      <w:pPr>
        <w:ind w:left="-76"/>
        <w:rPr>
          <w:rFonts w:ascii="Times New Roman" w:hAnsi="Times New Roman" w:cs="Times New Roman"/>
        </w:rPr>
      </w:pPr>
      <w:r>
        <w:rPr>
          <w:rFonts w:ascii="Times New Roman" w:hAnsi="Times New Roman" w:cs="Times New Roman"/>
        </w:rPr>
        <w:pict w14:anchorId="32500A1F">
          <v:rect id="_x0000_i1031" style="width:0;height:1.5pt" o:hralign="center" o:hrstd="t" o:hr="t" fillcolor="#a0a0a0" stroked="f"/>
        </w:pict>
      </w:r>
    </w:p>
    <w:p w14:paraId="44E31056" w14:textId="77777777" w:rsidR="00FC7FA6" w:rsidRPr="00F15278" w:rsidRDefault="00FC7FA6" w:rsidP="00FC7FA6">
      <w:pPr>
        <w:ind w:left="-76"/>
        <w:rPr>
          <w:rFonts w:ascii="Times New Roman" w:hAnsi="Times New Roman" w:cs="Times New Roman"/>
          <w:b/>
          <w:bCs/>
        </w:rPr>
      </w:pPr>
      <w:r w:rsidRPr="00F15278">
        <w:rPr>
          <w:rFonts w:ascii="Times New Roman" w:hAnsi="Times New Roman" w:cs="Times New Roman"/>
          <w:b/>
          <w:bCs/>
        </w:rPr>
        <w:t>Satranç</w:t>
      </w:r>
    </w:p>
    <w:p w14:paraId="55F680DE" w14:textId="77777777" w:rsidR="00FC7FA6" w:rsidRPr="00F15278" w:rsidRDefault="00FC7FA6" w:rsidP="00FC7FA6">
      <w:pPr>
        <w:rPr>
          <w:rFonts w:ascii="Times New Roman" w:hAnsi="Times New Roman" w:cs="Times New Roman"/>
        </w:rPr>
      </w:pPr>
      <w:r w:rsidRPr="00F15278">
        <w:rPr>
          <w:rFonts w:ascii="Times New Roman" w:hAnsi="Times New Roman" w:cs="Times New Roman"/>
          <w:b/>
          <w:bCs/>
        </w:rPr>
        <w:lastRenderedPageBreak/>
        <w:t>Müsabakaların İçeriği:</w:t>
      </w:r>
      <w:r w:rsidRPr="00F15278">
        <w:rPr>
          <w:rFonts w:ascii="Times New Roman" w:hAnsi="Times New Roman" w:cs="Times New Roman"/>
        </w:rPr>
        <w:br/>
        <w:t>• Yarışmalar, bireysel olarak düzenlenir.</w:t>
      </w:r>
      <w:r w:rsidRPr="00F15278">
        <w:rPr>
          <w:rFonts w:ascii="Times New Roman" w:hAnsi="Times New Roman" w:cs="Times New Roman"/>
        </w:rPr>
        <w:br/>
        <w:t>• Oyunlar, belirlenen süre kontrolü (örneğin, 90 dakika + 30 saniye ek süre) esasına göre oynanır.</w:t>
      </w:r>
    </w:p>
    <w:p w14:paraId="7161C6E6" w14:textId="165F69E9" w:rsidR="00FC7FA6" w:rsidRPr="00F15278" w:rsidRDefault="00FC7FA6" w:rsidP="00EA6500">
      <w:pPr>
        <w:rPr>
          <w:rFonts w:ascii="Times New Roman" w:hAnsi="Times New Roman" w:cs="Times New Roman"/>
        </w:rPr>
      </w:pPr>
    </w:p>
    <w:p w14:paraId="5CCE30B2" w14:textId="77777777" w:rsidR="00EF704A" w:rsidRDefault="00EF704A" w:rsidP="00FC7FA6">
      <w:pPr>
        <w:ind w:left="-76"/>
        <w:rPr>
          <w:rFonts w:ascii="Times New Roman" w:hAnsi="Times New Roman" w:cs="Times New Roman"/>
          <w:b/>
          <w:bCs/>
        </w:rPr>
      </w:pPr>
    </w:p>
    <w:p w14:paraId="4F186442" w14:textId="5A251CC9" w:rsidR="00FC7FA6" w:rsidRPr="00F15278" w:rsidRDefault="00FC7FA6" w:rsidP="00FC7FA6">
      <w:pPr>
        <w:ind w:left="-76"/>
        <w:rPr>
          <w:rFonts w:ascii="Times New Roman" w:hAnsi="Times New Roman" w:cs="Times New Roman"/>
          <w:b/>
          <w:bCs/>
        </w:rPr>
      </w:pPr>
      <w:r w:rsidRPr="00F15278">
        <w:rPr>
          <w:rFonts w:ascii="Times New Roman" w:hAnsi="Times New Roman" w:cs="Times New Roman"/>
          <w:b/>
          <w:bCs/>
        </w:rPr>
        <w:t>Yüzme</w:t>
      </w:r>
    </w:p>
    <w:p w14:paraId="75CB17CF" w14:textId="077C52AD" w:rsidR="00FC7FA6" w:rsidRPr="00F15278" w:rsidRDefault="00FC7FA6" w:rsidP="00FC7FA6">
      <w:pPr>
        <w:rPr>
          <w:rFonts w:ascii="Times New Roman" w:hAnsi="Times New Roman" w:cs="Times New Roman"/>
        </w:rPr>
      </w:pPr>
      <w:r w:rsidRPr="00F15278">
        <w:rPr>
          <w:rFonts w:ascii="Times New Roman" w:hAnsi="Times New Roman" w:cs="Times New Roman"/>
          <w:b/>
          <w:bCs/>
        </w:rPr>
        <w:t>Müsabakaların İçeriği:</w:t>
      </w:r>
      <w:r w:rsidRPr="00F15278">
        <w:rPr>
          <w:rFonts w:ascii="Times New Roman" w:hAnsi="Times New Roman" w:cs="Times New Roman"/>
        </w:rPr>
        <w:br/>
        <w:t>• Ya</w:t>
      </w:r>
      <w:r w:rsidR="00BF189A" w:rsidRPr="00F15278">
        <w:rPr>
          <w:rFonts w:ascii="Times New Roman" w:hAnsi="Times New Roman" w:cs="Times New Roman"/>
        </w:rPr>
        <w:t>rışmalar, 100m, serbest stil</w:t>
      </w:r>
      <w:r w:rsidR="00EA6500" w:rsidRPr="00F15278">
        <w:rPr>
          <w:rFonts w:ascii="Times New Roman" w:hAnsi="Times New Roman" w:cs="Times New Roman"/>
        </w:rPr>
        <w:t xml:space="preserve"> kategorisinde düzenlenecektir.</w:t>
      </w:r>
    </w:p>
    <w:p w14:paraId="0B5D4641" w14:textId="6E0879E0" w:rsidR="00FC7FA6" w:rsidRPr="00F15278" w:rsidRDefault="00FC7FA6" w:rsidP="00FC7FA6">
      <w:pPr>
        <w:rPr>
          <w:rFonts w:ascii="Times New Roman" w:hAnsi="Times New Roman" w:cs="Times New Roman"/>
        </w:rPr>
      </w:pPr>
      <w:r w:rsidRPr="00F15278">
        <w:rPr>
          <w:rFonts w:ascii="Times New Roman" w:hAnsi="Times New Roman" w:cs="Times New Roman"/>
          <w:b/>
          <w:bCs/>
        </w:rPr>
        <w:t>Yer:</w:t>
      </w:r>
      <w:r w:rsidR="00EA6500" w:rsidRPr="00F15278">
        <w:rPr>
          <w:rFonts w:ascii="Times New Roman" w:hAnsi="Times New Roman" w:cs="Times New Roman"/>
        </w:rPr>
        <w:br/>
        <w:t xml:space="preserve">• Müsabakalar, merkez </w:t>
      </w:r>
      <w:r w:rsidRPr="00F15278">
        <w:rPr>
          <w:rFonts w:ascii="Times New Roman" w:hAnsi="Times New Roman" w:cs="Times New Roman"/>
        </w:rPr>
        <w:t xml:space="preserve">yerleşkede </w:t>
      </w:r>
      <w:r w:rsidR="00EA6500" w:rsidRPr="00F15278">
        <w:rPr>
          <w:rFonts w:ascii="Times New Roman" w:hAnsi="Times New Roman" w:cs="Times New Roman"/>
        </w:rPr>
        <w:t>bulunan yüzme havuzunda yapılacaktır.</w:t>
      </w:r>
    </w:p>
    <w:p w14:paraId="3A71DBB2" w14:textId="74FA71F4" w:rsidR="004C4837" w:rsidRPr="00F15278" w:rsidRDefault="004C4837" w:rsidP="00EA6500">
      <w:pPr>
        <w:rPr>
          <w:rFonts w:ascii="Times New Roman" w:hAnsi="Times New Roman" w:cs="Times New Roman"/>
        </w:rPr>
      </w:pPr>
    </w:p>
    <w:p w14:paraId="28B912A1" w14:textId="77777777" w:rsidR="00FC7FA6" w:rsidRPr="00F15278" w:rsidRDefault="00EF2B38" w:rsidP="00FC7FA6">
      <w:pPr>
        <w:ind w:left="-76"/>
        <w:rPr>
          <w:rFonts w:ascii="Times New Roman" w:hAnsi="Times New Roman" w:cs="Times New Roman"/>
        </w:rPr>
      </w:pPr>
      <w:r>
        <w:rPr>
          <w:rFonts w:ascii="Times New Roman" w:hAnsi="Times New Roman" w:cs="Times New Roman"/>
        </w:rPr>
        <w:pict w14:anchorId="7D9728F5">
          <v:rect id="_x0000_i1032" style="width:0;height:1.5pt" o:hralign="center" o:hrstd="t" o:hr="t" fillcolor="#a0a0a0" stroked="f"/>
        </w:pict>
      </w:r>
    </w:p>
    <w:p w14:paraId="47FC34A1" w14:textId="77777777" w:rsidR="00F15278" w:rsidRPr="00F15278" w:rsidRDefault="00FC7FA6" w:rsidP="00F15278">
      <w:pPr>
        <w:ind w:left="-76"/>
        <w:rPr>
          <w:rFonts w:ascii="Times New Roman" w:hAnsi="Times New Roman" w:cs="Times New Roman"/>
        </w:rPr>
      </w:pPr>
      <w:r w:rsidRPr="00F15278">
        <w:rPr>
          <w:rFonts w:ascii="Times New Roman" w:hAnsi="Times New Roman" w:cs="Times New Roman"/>
          <w:b/>
          <w:bCs/>
        </w:rPr>
        <w:t>Ortak Kurallar (Tüm Branşlar İçin Geçerlidir):</w:t>
      </w:r>
      <w:r w:rsidRPr="00F15278">
        <w:rPr>
          <w:rFonts w:ascii="Times New Roman" w:hAnsi="Times New Roman" w:cs="Times New Roman"/>
        </w:rPr>
        <w:br/>
      </w:r>
      <w:r w:rsidR="00F15278" w:rsidRPr="00F15278">
        <w:rPr>
          <w:rFonts w:ascii="Times New Roman" w:hAnsi="Times New Roman" w:cs="Times New Roman"/>
        </w:rPr>
        <w:t>• Bir sporcunun birden fazla branşta birimini temsil etmesi mümkündür.</w:t>
      </w:r>
      <w:r w:rsidR="00F15278" w:rsidRPr="00F15278">
        <w:rPr>
          <w:rFonts w:ascii="Times New Roman" w:hAnsi="Times New Roman" w:cs="Times New Roman"/>
        </w:rPr>
        <w:br/>
        <w:t>• Müsabakalar hafta içi yapılacaktır.</w:t>
      </w:r>
      <w:r w:rsidR="00F15278" w:rsidRPr="00F15278">
        <w:rPr>
          <w:rFonts w:ascii="Times New Roman" w:hAnsi="Times New Roman" w:cs="Times New Roman"/>
        </w:rPr>
        <w:br/>
        <w:t xml:space="preserve">• Takımlı olan spor dallarında, müsabaka sonunda </w:t>
      </w:r>
      <w:r w:rsidR="00F15278" w:rsidRPr="00F15278">
        <w:rPr>
          <w:rStyle w:val="Gl"/>
          <w:rFonts w:ascii="Times New Roman" w:hAnsi="Times New Roman" w:cs="Times New Roman"/>
        </w:rPr>
        <w:t>en değerli oyuncu (MVP)</w:t>
      </w:r>
      <w:r w:rsidR="00F15278" w:rsidRPr="00F15278">
        <w:rPr>
          <w:rFonts w:ascii="Times New Roman" w:hAnsi="Times New Roman" w:cs="Times New Roman"/>
        </w:rPr>
        <w:t xml:space="preserve"> seçimi yapılacaktır.                                                                                                                                                                                 • Maç saatinde </w:t>
      </w:r>
      <w:r w:rsidR="00F15278" w:rsidRPr="00F15278">
        <w:rPr>
          <w:rStyle w:val="Gl"/>
          <w:rFonts w:ascii="Times New Roman" w:hAnsi="Times New Roman" w:cs="Times New Roman"/>
        </w:rPr>
        <w:t>belirlenen kişi sayısı ile sahada hazır bulunmayan veya müsabakaya belirlenen süreden 10 dakika geç gelen takımlar</w:t>
      </w:r>
      <w:r w:rsidR="00F15278" w:rsidRPr="00F15278">
        <w:rPr>
          <w:rFonts w:ascii="Times New Roman" w:hAnsi="Times New Roman" w:cs="Times New Roman"/>
        </w:rPr>
        <w:t xml:space="preserve">, </w:t>
      </w:r>
      <w:r w:rsidR="00F15278" w:rsidRPr="00F15278">
        <w:rPr>
          <w:rStyle w:val="Gl"/>
          <w:rFonts w:ascii="Times New Roman" w:hAnsi="Times New Roman" w:cs="Times New Roman"/>
        </w:rPr>
        <w:t>hükmen mağlup</w:t>
      </w:r>
      <w:r w:rsidR="00F15278" w:rsidRPr="00F15278">
        <w:rPr>
          <w:rFonts w:ascii="Times New Roman" w:hAnsi="Times New Roman" w:cs="Times New Roman"/>
        </w:rPr>
        <w:t xml:space="preserve"> sayılacaktır.</w:t>
      </w:r>
    </w:p>
    <w:p w14:paraId="5F0C786A" w14:textId="317BD9E8" w:rsidR="00FC7FA6" w:rsidRPr="00F15278" w:rsidRDefault="00F15278" w:rsidP="00F15278">
      <w:pPr>
        <w:ind w:left="-76"/>
        <w:rPr>
          <w:rFonts w:ascii="Times New Roman" w:hAnsi="Times New Roman" w:cs="Times New Roman"/>
        </w:rPr>
      </w:pPr>
      <w:r w:rsidRPr="00F15278">
        <w:rPr>
          <w:rFonts w:ascii="Times New Roman" w:hAnsi="Times New Roman" w:cs="Times New Roman"/>
        </w:rPr>
        <w:t xml:space="preserve">• Yarışma tarihi ve saati </w:t>
      </w:r>
      <w:hyperlink r:id="rId16" w:tgtFrame="_new" w:history="1">
        <w:r w:rsidRPr="00F15278">
          <w:rPr>
            <w:rStyle w:val="Kpr"/>
            <w:rFonts w:ascii="Times New Roman" w:hAnsi="Times New Roman" w:cs="Times New Roman"/>
          </w:rPr>
          <w:t>www.uludag.edu.tr/saglikkultur</w:t>
        </w:r>
      </w:hyperlink>
      <w:r w:rsidRPr="00F15278">
        <w:rPr>
          <w:rFonts w:ascii="Times New Roman" w:hAnsi="Times New Roman" w:cs="Times New Roman"/>
        </w:rPr>
        <w:t xml:space="preserve"> adresinden ilan </w:t>
      </w:r>
      <w:proofErr w:type="spellStart"/>
      <w:r w:rsidRPr="00F15278">
        <w:rPr>
          <w:rFonts w:ascii="Times New Roman" w:hAnsi="Times New Roman" w:cs="Times New Roman"/>
        </w:rPr>
        <w:t>edili</w:t>
      </w:r>
      <w:proofErr w:type="spellEnd"/>
    </w:p>
    <w:p w14:paraId="3ABD115D" w14:textId="024FFA86" w:rsidR="00BF189A" w:rsidRPr="00F15278" w:rsidRDefault="00BF189A" w:rsidP="00FC7FA6">
      <w:pPr>
        <w:ind w:left="-76"/>
        <w:rPr>
          <w:rFonts w:ascii="Times New Roman" w:hAnsi="Times New Roman" w:cs="Times New Roman"/>
        </w:rPr>
      </w:pPr>
    </w:p>
    <w:p w14:paraId="7CC4C069" w14:textId="4912E57B" w:rsidR="0026141B" w:rsidRPr="00FC1968" w:rsidRDefault="0026141B" w:rsidP="009C5D1A">
      <w:pPr>
        <w:rPr>
          <w:rFonts w:ascii="Segoe UI Variable Display" w:hAnsi="Segoe UI Variable Display"/>
        </w:rPr>
      </w:pPr>
      <w:bookmarkStart w:id="0" w:name="_GoBack"/>
      <w:bookmarkEnd w:id="0"/>
    </w:p>
    <w:sectPr w:rsidR="0026141B" w:rsidRPr="00FC1968" w:rsidSect="006A2555">
      <w:footerReference w:type="default" r:id="rId1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271F4" w14:textId="77777777" w:rsidR="00EF2B38" w:rsidRDefault="00EF2B38" w:rsidP="00F635CD">
      <w:pPr>
        <w:spacing w:after="0" w:line="240" w:lineRule="auto"/>
      </w:pPr>
      <w:r>
        <w:separator/>
      </w:r>
    </w:p>
  </w:endnote>
  <w:endnote w:type="continuationSeparator" w:id="0">
    <w:p w14:paraId="6E777E83" w14:textId="77777777" w:rsidR="00EF2B38" w:rsidRDefault="00EF2B38" w:rsidP="00F6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Variable Display">
    <w:altName w:val="Times New Roman"/>
    <w:charset w:val="A2"/>
    <w:family w:val="auto"/>
    <w:pitch w:val="variable"/>
    <w:sig w:usb0="00000001" w:usb1="0000000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4D068" w14:textId="3F40777C" w:rsidR="00F635CD" w:rsidRDefault="00F635CD">
    <w:pPr>
      <w:pStyle w:val="AltBilgi"/>
    </w:pPr>
    <w:r>
      <w:rPr>
        <w:noProof/>
        <w:lang w:eastAsia="tr-TR"/>
      </w:rPr>
      <mc:AlternateContent>
        <mc:Choice Requires="wpg">
          <w:drawing>
            <wp:anchor distT="0" distB="0" distL="114300" distR="114300" simplePos="0" relativeHeight="251659264" behindDoc="0" locked="0" layoutInCell="1" allowOverlap="1" wp14:anchorId="2734A59E" wp14:editId="29C26283">
              <wp:simplePos x="0" y="0"/>
              <wp:positionH relativeFrom="page">
                <wp:align>right</wp:align>
              </wp:positionH>
              <wp:positionV relativeFrom="bottomMargin">
                <wp:align>center</wp:align>
              </wp:positionV>
              <wp:extent cx="6172200" cy="274320"/>
              <wp:effectExtent l="0" t="0" r="0" b="0"/>
              <wp:wrapNone/>
              <wp:docPr id="164" name="Gr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Dikdörtgen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Metin Kutusu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9F920" w14:textId="7CA74B4F" w:rsidR="00F635CD" w:rsidRDefault="00EF2B38">
                            <w:pPr>
                              <w:pStyle w:val="AltBilgi"/>
                              <w:jc w:val="right"/>
                            </w:pPr>
                            <w:sdt>
                              <w:sdtPr>
                                <w:rPr>
                                  <w:caps/>
                                  <w:color w:val="156082" w:themeColor="accent1"/>
                                  <w:sz w:val="20"/>
                                  <w:szCs w:val="20"/>
                                </w:rPr>
                                <w:alias w:val="Başlık"/>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42E7B">
                                  <w:rPr>
                                    <w:caps/>
                                    <w:color w:val="156082" w:themeColor="accent1"/>
                                    <w:sz w:val="20"/>
                                    <w:szCs w:val="20"/>
                                  </w:rPr>
                                  <w:t>Sağlık kültür ve spor daişre başkanlığı</w:t>
                                </w:r>
                              </w:sdtContent>
                            </w:sdt>
                            <w:r w:rsidR="00F635CD">
                              <w:rPr>
                                <w:caps/>
                                <w:color w:val="808080" w:themeColor="background1" w:themeShade="80"/>
                                <w:sz w:val="20"/>
                                <w:szCs w:val="20"/>
                              </w:rPr>
                              <w:t> | </w:t>
                            </w:r>
                            <w:sdt>
                              <w:sdtPr>
                                <w:rPr>
                                  <w:color w:val="808080" w:themeColor="background1" w:themeShade="80"/>
                                  <w:sz w:val="20"/>
                                  <w:szCs w:val="20"/>
                                </w:rPr>
                                <w:alias w:val="Alt Başlık"/>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26141B">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734A59E" id="Gr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">
              <v:rect id="Dikdörtgen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Metin Kutusu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77E9F920" w14:textId="7CA74B4F" w:rsidR="00F635CD" w:rsidRDefault="007851A3">
                      <w:pPr>
                        <w:pStyle w:val="AltBilgi"/>
                        <w:jc w:val="right"/>
                      </w:pPr>
                      <w:sdt>
                        <w:sdtPr>
                          <w:rPr>
                            <w:caps/>
                            <w:color w:val="156082" w:themeColor="accent1"/>
                            <w:sz w:val="20"/>
                            <w:szCs w:val="20"/>
                          </w:rPr>
                          <w:alias w:val="Başlık"/>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42E7B">
                            <w:rPr>
                              <w:caps/>
                              <w:color w:val="156082" w:themeColor="accent1"/>
                              <w:sz w:val="20"/>
                              <w:szCs w:val="20"/>
                            </w:rPr>
                            <w:t>Sağlık kültür ve spor daişre başkanlığı</w:t>
                          </w:r>
                        </w:sdtContent>
                      </w:sdt>
                      <w:r w:rsidR="00F635CD">
                        <w:rPr>
                          <w:caps/>
                          <w:color w:val="808080" w:themeColor="background1" w:themeShade="80"/>
                          <w:sz w:val="20"/>
                          <w:szCs w:val="20"/>
                        </w:rPr>
                        <w:t> | </w:t>
                      </w:r>
                      <w:sdt>
                        <w:sdtPr>
                          <w:rPr>
                            <w:color w:val="808080" w:themeColor="background1" w:themeShade="80"/>
                            <w:sz w:val="20"/>
                            <w:szCs w:val="20"/>
                          </w:rPr>
                          <w:alias w:val="Alt Başlık"/>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26141B">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07761" w14:textId="77777777" w:rsidR="00EF2B38" w:rsidRDefault="00EF2B38" w:rsidP="00F635CD">
      <w:pPr>
        <w:spacing w:after="0" w:line="240" w:lineRule="auto"/>
      </w:pPr>
      <w:r>
        <w:separator/>
      </w:r>
    </w:p>
  </w:footnote>
  <w:footnote w:type="continuationSeparator" w:id="0">
    <w:p w14:paraId="01370B60" w14:textId="77777777" w:rsidR="00EF2B38" w:rsidRDefault="00EF2B38" w:rsidP="00F63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6E2"/>
    <w:multiLevelType w:val="multilevel"/>
    <w:tmpl w:val="07106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E0AB6"/>
    <w:multiLevelType w:val="multilevel"/>
    <w:tmpl w:val="260AA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0329"/>
    <w:multiLevelType w:val="multilevel"/>
    <w:tmpl w:val="FBCA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652CE"/>
    <w:multiLevelType w:val="multilevel"/>
    <w:tmpl w:val="E0C0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7742A"/>
    <w:multiLevelType w:val="multilevel"/>
    <w:tmpl w:val="6EE49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92836"/>
    <w:multiLevelType w:val="multilevel"/>
    <w:tmpl w:val="91EEE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12851"/>
    <w:multiLevelType w:val="multilevel"/>
    <w:tmpl w:val="F154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D0CA5"/>
    <w:multiLevelType w:val="multilevel"/>
    <w:tmpl w:val="90CA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E5789"/>
    <w:multiLevelType w:val="multilevel"/>
    <w:tmpl w:val="BE3EC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96131"/>
    <w:multiLevelType w:val="hybridMultilevel"/>
    <w:tmpl w:val="BB58AC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5A0AD1"/>
    <w:multiLevelType w:val="multilevel"/>
    <w:tmpl w:val="6B02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D3757"/>
    <w:multiLevelType w:val="hybridMultilevel"/>
    <w:tmpl w:val="6FE8A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A7465ED"/>
    <w:multiLevelType w:val="multilevel"/>
    <w:tmpl w:val="E594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50562"/>
    <w:multiLevelType w:val="multilevel"/>
    <w:tmpl w:val="42C6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7855A6"/>
    <w:multiLevelType w:val="multilevel"/>
    <w:tmpl w:val="F9C0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42B6E"/>
    <w:multiLevelType w:val="multilevel"/>
    <w:tmpl w:val="B9FA5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147E6"/>
    <w:multiLevelType w:val="multilevel"/>
    <w:tmpl w:val="0EB0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97FC7"/>
    <w:multiLevelType w:val="multilevel"/>
    <w:tmpl w:val="7A0C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72966"/>
    <w:multiLevelType w:val="multilevel"/>
    <w:tmpl w:val="E98E6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2262B4"/>
    <w:multiLevelType w:val="multilevel"/>
    <w:tmpl w:val="9EA8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97321"/>
    <w:multiLevelType w:val="hybridMultilevel"/>
    <w:tmpl w:val="21344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D55DD6"/>
    <w:multiLevelType w:val="multilevel"/>
    <w:tmpl w:val="30386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996FD4"/>
    <w:multiLevelType w:val="multilevel"/>
    <w:tmpl w:val="F27E7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D378B"/>
    <w:multiLevelType w:val="multilevel"/>
    <w:tmpl w:val="FBC8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C37DC"/>
    <w:multiLevelType w:val="multilevel"/>
    <w:tmpl w:val="76A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995F84"/>
    <w:multiLevelType w:val="multilevel"/>
    <w:tmpl w:val="2DCC4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E7AAC"/>
    <w:multiLevelType w:val="multilevel"/>
    <w:tmpl w:val="DDCE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51F4B"/>
    <w:multiLevelType w:val="multilevel"/>
    <w:tmpl w:val="6322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0239B"/>
    <w:multiLevelType w:val="multilevel"/>
    <w:tmpl w:val="543CE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14408"/>
    <w:multiLevelType w:val="multilevel"/>
    <w:tmpl w:val="354AB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66C67"/>
    <w:multiLevelType w:val="hybridMultilevel"/>
    <w:tmpl w:val="1458F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EDE7CB8"/>
    <w:multiLevelType w:val="multilevel"/>
    <w:tmpl w:val="FF865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FB0629"/>
    <w:multiLevelType w:val="multilevel"/>
    <w:tmpl w:val="E6A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EC77DC"/>
    <w:multiLevelType w:val="multilevel"/>
    <w:tmpl w:val="1E7E0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01B0D"/>
    <w:multiLevelType w:val="multilevel"/>
    <w:tmpl w:val="F77E3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B03F7"/>
    <w:multiLevelType w:val="hybridMultilevel"/>
    <w:tmpl w:val="7E389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30"/>
  </w:num>
  <w:num w:numId="4">
    <w:abstractNumId w:val="20"/>
  </w:num>
  <w:num w:numId="5">
    <w:abstractNumId w:val="31"/>
  </w:num>
  <w:num w:numId="6">
    <w:abstractNumId w:val="25"/>
  </w:num>
  <w:num w:numId="7">
    <w:abstractNumId w:val="29"/>
  </w:num>
  <w:num w:numId="8">
    <w:abstractNumId w:val="1"/>
  </w:num>
  <w:num w:numId="9">
    <w:abstractNumId w:val="4"/>
  </w:num>
  <w:num w:numId="10">
    <w:abstractNumId w:val="33"/>
  </w:num>
  <w:num w:numId="11">
    <w:abstractNumId w:val="21"/>
  </w:num>
  <w:num w:numId="12">
    <w:abstractNumId w:val="28"/>
  </w:num>
  <w:num w:numId="13">
    <w:abstractNumId w:val="8"/>
  </w:num>
  <w:num w:numId="14">
    <w:abstractNumId w:val="7"/>
  </w:num>
  <w:num w:numId="15">
    <w:abstractNumId w:val="18"/>
  </w:num>
  <w:num w:numId="16">
    <w:abstractNumId w:val="34"/>
  </w:num>
  <w:num w:numId="17">
    <w:abstractNumId w:val="11"/>
  </w:num>
  <w:num w:numId="18">
    <w:abstractNumId w:val="22"/>
  </w:num>
  <w:num w:numId="19">
    <w:abstractNumId w:val="5"/>
  </w:num>
  <w:num w:numId="20">
    <w:abstractNumId w:val="19"/>
  </w:num>
  <w:num w:numId="21">
    <w:abstractNumId w:val="0"/>
  </w:num>
  <w:num w:numId="22">
    <w:abstractNumId w:val="15"/>
  </w:num>
  <w:num w:numId="23">
    <w:abstractNumId w:val="17"/>
  </w:num>
  <w:num w:numId="24">
    <w:abstractNumId w:val="3"/>
  </w:num>
  <w:num w:numId="25">
    <w:abstractNumId w:val="2"/>
  </w:num>
  <w:num w:numId="26">
    <w:abstractNumId w:val="23"/>
  </w:num>
  <w:num w:numId="27">
    <w:abstractNumId w:val="13"/>
  </w:num>
  <w:num w:numId="28">
    <w:abstractNumId w:val="12"/>
  </w:num>
  <w:num w:numId="29">
    <w:abstractNumId w:val="6"/>
  </w:num>
  <w:num w:numId="30">
    <w:abstractNumId w:val="24"/>
  </w:num>
  <w:num w:numId="31">
    <w:abstractNumId w:val="32"/>
  </w:num>
  <w:num w:numId="32">
    <w:abstractNumId w:val="27"/>
  </w:num>
  <w:num w:numId="33">
    <w:abstractNumId w:val="16"/>
  </w:num>
  <w:num w:numId="34">
    <w:abstractNumId w:val="14"/>
  </w:num>
  <w:num w:numId="35">
    <w:abstractNumId w:val="1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66E"/>
    <w:rsid w:val="000068CB"/>
    <w:rsid w:val="00015D07"/>
    <w:rsid w:val="00034A9C"/>
    <w:rsid w:val="00046D01"/>
    <w:rsid w:val="0005252D"/>
    <w:rsid w:val="00057C50"/>
    <w:rsid w:val="000712C4"/>
    <w:rsid w:val="000B520F"/>
    <w:rsid w:val="000C53A9"/>
    <w:rsid w:val="000D684E"/>
    <w:rsid w:val="00100880"/>
    <w:rsid w:val="00160A75"/>
    <w:rsid w:val="001721E9"/>
    <w:rsid w:val="001F0790"/>
    <w:rsid w:val="00200F79"/>
    <w:rsid w:val="00243B7F"/>
    <w:rsid w:val="0026141B"/>
    <w:rsid w:val="002A3072"/>
    <w:rsid w:val="002D38D7"/>
    <w:rsid w:val="002F2592"/>
    <w:rsid w:val="00300E27"/>
    <w:rsid w:val="003559D0"/>
    <w:rsid w:val="00357EAE"/>
    <w:rsid w:val="00361331"/>
    <w:rsid w:val="00363679"/>
    <w:rsid w:val="003C1F20"/>
    <w:rsid w:val="00417100"/>
    <w:rsid w:val="0041788D"/>
    <w:rsid w:val="0044351F"/>
    <w:rsid w:val="00466633"/>
    <w:rsid w:val="004C4837"/>
    <w:rsid w:val="004D3E1E"/>
    <w:rsid w:val="0052797C"/>
    <w:rsid w:val="00542E7B"/>
    <w:rsid w:val="005B41CD"/>
    <w:rsid w:val="005C641D"/>
    <w:rsid w:val="00607DD7"/>
    <w:rsid w:val="00607ED4"/>
    <w:rsid w:val="0062290B"/>
    <w:rsid w:val="00624D39"/>
    <w:rsid w:val="006662E2"/>
    <w:rsid w:val="00671708"/>
    <w:rsid w:val="006A2555"/>
    <w:rsid w:val="006D557F"/>
    <w:rsid w:val="00741AFD"/>
    <w:rsid w:val="00782464"/>
    <w:rsid w:val="007851A3"/>
    <w:rsid w:val="007854EB"/>
    <w:rsid w:val="007866CB"/>
    <w:rsid w:val="007C0094"/>
    <w:rsid w:val="0084466E"/>
    <w:rsid w:val="00854B0C"/>
    <w:rsid w:val="00924021"/>
    <w:rsid w:val="0093045C"/>
    <w:rsid w:val="00947A01"/>
    <w:rsid w:val="00964426"/>
    <w:rsid w:val="00973DA6"/>
    <w:rsid w:val="00981DBA"/>
    <w:rsid w:val="00991F29"/>
    <w:rsid w:val="009948C3"/>
    <w:rsid w:val="009A65A8"/>
    <w:rsid w:val="009B2A6F"/>
    <w:rsid w:val="009C5D1A"/>
    <w:rsid w:val="00A22610"/>
    <w:rsid w:val="00A25628"/>
    <w:rsid w:val="00A439F3"/>
    <w:rsid w:val="00A86D1E"/>
    <w:rsid w:val="00AA2464"/>
    <w:rsid w:val="00AA3523"/>
    <w:rsid w:val="00AD23F0"/>
    <w:rsid w:val="00B14668"/>
    <w:rsid w:val="00B7158F"/>
    <w:rsid w:val="00B83D7F"/>
    <w:rsid w:val="00BD6490"/>
    <w:rsid w:val="00BF189A"/>
    <w:rsid w:val="00C209F4"/>
    <w:rsid w:val="00CB6295"/>
    <w:rsid w:val="00CC56FA"/>
    <w:rsid w:val="00D057F7"/>
    <w:rsid w:val="00D20ED8"/>
    <w:rsid w:val="00DB283D"/>
    <w:rsid w:val="00DD75F3"/>
    <w:rsid w:val="00E0100E"/>
    <w:rsid w:val="00E032F2"/>
    <w:rsid w:val="00E07F36"/>
    <w:rsid w:val="00E16049"/>
    <w:rsid w:val="00E43F3D"/>
    <w:rsid w:val="00EA6500"/>
    <w:rsid w:val="00EF2B38"/>
    <w:rsid w:val="00EF4979"/>
    <w:rsid w:val="00EF704A"/>
    <w:rsid w:val="00F15278"/>
    <w:rsid w:val="00F16A3A"/>
    <w:rsid w:val="00F635CD"/>
    <w:rsid w:val="00FC1968"/>
    <w:rsid w:val="00FC7FA6"/>
    <w:rsid w:val="00FF77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7FB2"/>
  <w15:chartTrackingRefBased/>
  <w15:docId w15:val="{B2477DD6-5575-4D89-B17E-F1741253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44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44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446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446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446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446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446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446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446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466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466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466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466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466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46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46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46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466E"/>
    <w:rPr>
      <w:rFonts w:eastAsiaTheme="majorEastAsia" w:cstheme="majorBidi"/>
      <w:color w:val="272727" w:themeColor="text1" w:themeTint="D8"/>
    </w:rPr>
  </w:style>
  <w:style w:type="paragraph" w:styleId="KonuBal">
    <w:name w:val="Title"/>
    <w:basedOn w:val="Normal"/>
    <w:next w:val="Normal"/>
    <w:link w:val="KonuBalChar"/>
    <w:uiPriority w:val="10"/>
    <w:qFormat/>
    <w:rsid w:val="00844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46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46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46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46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4466E"/>
    <w:rPr>
      <w:i/>
      <w:iCs/>
      <w:color w:val="404040" w:themeColor="text1" w:themeTint="BF"/>
    </w:rPr>
  </w:style>
  <w:style w:type="paragraph" w:styleId="ListeParagraf">
    <w:name w:val="List Paragraph"/>
    <w:basedOn w:val="Normal"/>
    <w:uiPriority w:val="34"/>
    <w:qFormat/>
    <w:rsid w:val="0084466E"/>
    <w:pPr>
      <w:ind w:left="720"/>
      <w:contextualSpacing/>
    </w:pPr>
  </w:style>
  <w:style w:type="character" w:styleId="GlVurgulama">
    <w:name w:val="Intense Emphasis"/>
    <w:basedOn w:val="VarsaylanParagrafYazTipi"/>
    <w:uiPriority w:val="21"/>
    <w:qFormat/>
    <w:rsid w:val="0084466E"/>
    <w:rPr>
      <w:i/>
      <w:iCs/>
      <w:color w:val="0F4761" w:themeColor="accent1" w:themeShade="BF"/>
    </w:rPr>
  </w:style>
  <w:style w:type="paragraph" w:styleId="GlAlnt">
    <w:name w:val="Intense Quote"/>
    <w:basedOn w:val="Normal"/>
    <w:next w:val="Normal"/>
    <w:link w:val="GlAlntChar"/>
    <w:uiPriority w:val="30"/>
    <w:qFormat/>
    <w:rsid w:val="00844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466E"/>
    <w:rPr>
      <w:i/>
      <w:iCs/>
      <w:color w:val="0F4761" w:themeColor="accent1" w:themeShade="BF"/>
    </w:rPr>
  </w:style>
  <w:style w:type="character" w:styleId="GlBavuru">
    <w:name w:val="Intense Reference"/>
    <w:basedOn w:val="VarsaylanParagrafYazTipi"/>
    <w:uiPriority w:val="32"/>
    <w:qFormat/>
    <w:rsid w:val="0084466E"/>
    <w:rPr>
      <w:b/>
      <w:bCs/>
      <w:smallCaps/>
      <w:color w:val="0F4761" w:themeColor="accent1" w:themeShade="BF"/>
      <w:spacing w:val="5"/>
    </w:rPr>
  </w:style>
  <w:style w:type="table" w:styleId="TabloKlavuzu">
    <w:name w:val="Table Grid"/>
    <w:basedOn w:val="NormalTablo"/>
    <w:uiPriority w:val="39"/>
    <w:rsid w:val="0084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2F2592"/>
    <w:pPr>
      <w:spacing w:after="200" w:line="240" w:lineRule="auto"/>
    </w:pPr>
    <w:rPr>
      <w:i/>
      <w:iCs/>
      <w:color w:val="0E2841" w:themeColor="text2"/>
      <w:sz w:val="18"/>
      <w:szCs w:val="18"/>
    </w:rPr>
  </w:style>
  <w:style w:type="paragraph" w:styleId="stBilgi">
    <w:name w:val="header"/>
    <w:basedOn w:val="Normal"/>
    <w:link w:val="stBilgiChar"/>
    <w:uiPriority w:val="99"/>
    <w:unhideWhenUsed/>
    <w:rsid w:val="00F635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35CD"/>
  </w:style>
  <w:style w:type="paragraph" w:styleId="AltBilgi">
    <w:name w:val="footer"/>
    <w:basedOn w:val="Normal"/>
    <w:link w:val="AltBilgiChar"/>
    <w:uiPriority w:val="99"/>
    <w:unhideWhenUsed/>
    <w:rsid w:val="00F635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35CD"/>
  </w:style>
  <w:style w:type="character" w:styleId="Kpr">
    <w:name w:val="Hyperlink"/>
    <w:basedOn w:val="VarsaylanParagrafYazTipi"/>
    <w:uiPriority w:val="99"/>
    <w:unhideWhenUsed/>
    <w:rsid w:val="00100880"/>
    <w:rPr>
      <w:color w:val="467886" w:themeColor="hyperlink"/>
      <w:u w:val="single"/>
    </w:rPr>
  </w:style>
  <w:style w:type="character" w:customStyle="1" w:styleId="UnresolvedMention">
    <w:name w:val="Unresolved Mention"/>
    <w:basedOn w:val="VarsaylanParagrafYazTipi"/>
    <w:uiPriority w:val="99"/>
    <w:semiHidden/>
    <w:unhideWhenUsed/>
    <w:rsid w:val="00100880"/>
    <w:rPr>
      <w:color w:val="605E5C"/>
      <w:shd w:val="clear" w:color="auto" w:fill="E1DFDD"/>
    </w:rPr>
  </w:style>
  <w:style w:type="character" w:styleId="Gl">
    <w:name w:val="Strong"/>
    <w:basedOn w:val="VarsaylanParagrafYazTipi"/>
    <w:uiPriority w:val="22"/>
    <w:qFormat/>
    <w:rsid w:val="00F15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865">
      <w:bodyDiv w:val="1"/>
      <w:marLeft w:val="0"/>
      <w:marRight w:val="0"/>
      <w:marTop w:val="0"/>
      <w:marBottom w:val="0"/>
      <w:divBdr>
        <w:top w:val="none" w:sz="0" w:space="0" w:color="auto"/>
        <w:left w:val="none" w:sz="0" w:space="0" w:color="auto"/>
        <w:bottom w:val="none" w:sz="0" w:space="0" w:color="auto"/>
        <w:right w:val="none" w:sz="0" w:space="0" w:color="auto"/>
      </w:divBdr>
    </w:div>
    <w:div w:id="242574365">
      <w:bodyDiv w:val="1"/>
      <w:marLeft w:val="0"/>
      <w:marRight w:val="0"/>
      <w:marTop w:val="0"/>
      <w:marBottom w:val="0"/>
      <w:divBdr>
        <w:top w:val="none" w:sz="0" w:space="0" w:color="auto"/>
        <w:left w:val="none" w:sz="0" w:space="0" w:color="auto"/>
        <w:bottom w:val="none" w:sz="0" w:space="0" w:color="auto"/>
        <w:right w:val="none" w:sz="0" w:space="0" w:color="auto"/>
      </w:divBdr>
    </w:div>
    <w:div w:id="874923127">
      <w:bodyDiv w:val="1"/>
      <w:marLeft w:val="0"/>
      <w:marRight w:val="0"/>
      <w:marTop w:val="0"/>
      <w:marBottom w:val="0"/>
      <w:divBdr>
        <w:top w:val="none" w:sz="0" w:space="0" w:color="auto"/>
        <w:left w:val="none" w:sz="0" w:space="0" w:color="auto"/>
        <w:bottom w:val="none" w:sz="0" w:space="0" w:color="auto"/>
        <w:right w:val="none" w:sz="0" w:space="0" w:color="auto"/>
      </w:divBdr>
    </w:div>
    <w:div w:id="915095636">
      <w:bodyDiv w:val="1"/>
      <w:marLeft w:val="0"/>
      <w:marRight w:val="0"/>
      <w:marTop w:val="0"/>
      <w:marBottom w:val="0"/>
      <w:divBdr>
        <w:top w:val="none" w:sz="0" w:space="0" w:color="auto"/>
        <w:left w:val="none" w:sz="0" w:space="0" w:color="auto"/>
        <w:bottom w:val="none" w:sz="0" w:space="0" w:color="auto"/>
        <w:right w:val="none" w:sz="0" w:space="0" w:color="auto"/>
      </w:divBdr>
    </w:div>
    <w:div w:id="956449620">
      <w:bodyDiv w:val="1"/>
      <w:marLeft w:val="0"/>
      <w:marRight w:val="0"/>
      <w:marTop w:val="0"/>
      <w:marBottom w:val="0"/>
      <w:divBdr>
        <w:top w:val="none" w:sz="0" w:space="0" w:color="auto"/>
        <w:left w:val="none" w:sz="0" w:space="0" w:color="auto"/>
        <w:bottom w:val="none" w:sz="0" w:space="0" w:color="auto"/>
        <w:right w:val="none" w:sz="0" w:space="0" w:color="auto"/>
      </w:divBdr>
    </w:div>
    <w:div w:id="1094011925">
      <w:bodyDiv w:val="1"/>
      <w:marLeft w:val="0"/>
      <w:marRight w:val="0"/>
      <w:marTop w:val="0"/>
      <w:marBottom w:val="0"/>
      <w:divBdr>
        <w:top w:val="none" w:sz="0" w:space="0" w:color="auto"/>
        <w:left w:val="none" w:sz="0" w:space="0" w:color="auto"/>
        <w:bottom w:val="none" w:sz="0" w:space="0" w:color="auto"/>
        <w:right w:val="none" w:sz="0" w:space="0" w:color="auto"/>
      </w:divBdr>
    </w:div>
    <w:div w:id="1142306762">
      <w:bodyDiv w:val="1"/>
      <w:marLeft w:val="0"/>
      <w:marRight w:val="0"/>
      <w:marTop w:val="0"/>
      <w:marBottom w:val="0"/>
      <w:divBdr>
        <w:top w:val="none" w:sz="0" w:space="0" w:color="auto"/>
        <w:left w:val="none" w:sz="0" w:space="0" w:color="auto"/>
        <w:bottom w:val="none" w:sz="0" w:space="0" w:color="auto"/>
        <w:right w:val="none" w:sz="0" w:space="0" w:color="auto"/>
      </w:divBdr>
    </w:div>
    <w:div w:id="1146356929">
      <w:bodyDiv w:val="1"/>
      <w:marLeft w:val="0"/>
      <w:marRight w:val="0"/>
      <w:marTop w:val="0"/>
      <w:marBottom w:val="0"/>
      <w:divBdr>
        <w:top w:val="none" w:sz="0" w:space="0" w:color="auto"/>
        <w:left w:val="none" w:sz="0" w:space="0" w:color="auto"/>
        <w:bottom w:val="none" w:sz="0" w:space="0" w:color="auto"/>
        <w:right w:val="none" w:sz="0" w:space="0" w:color="auto"/>
      </w:divBdr>
    </w:div>
    <w:div w:id="1203635537">
      <w:bodyDiv w:val="1"/>
      <w:marLeft w:val="0"/>
      <w:marRight w:val="0"/>
      <w:marTop w:val="0"/>
      <w:marBottom w:val="0"/>
      <w:divBdr>
        <w:top w:val="none" w:sz="0" w:space="0" w:color="auto"/>
        <w:left w:val="none" w:sz="0" w:space="0" w:color="auto"/>
        <w:bottom w:val="none" w:sz="0" w:space="0" w:color="auto"/>
        <w:right w:val="none" w:sz="0" w:space="0" w:color="auto"/>
      </w:divBdr>
    </w:div>
    <w:div w:id="1237207757">
      <w:bodyDiv w:val="1"/>
      <w:marLeft w:val="0"/>
      <w:marRight w:val="0"/>
      <w:marTop w:val="0"/>
      <w:marBottom w:val="0"/>
      <w:divBdr>
        <w:top w:val="none" w:sz="0" w:space="0" w:color="auto"/>
        <w:left w:val="none" w:sz="0" w:space="0" w:color="auto"/>
        <w:bottom w:val="none" w:sz="0" w:space="0" w:color="auto"/>
        <w:right w:val="none" w:sz="0" w:space="0" w:color="auto"/>
      </w:divBdr>
    </w:div>
    <w:div w:id="1281766988">
      <w:bodyDiv w:val="1"/>
      <w:marLeft w:val="0"/>
      <w:marRight w:val="0"/>
      <w:marTop w:val="0"/>
      <w:marBottom w:val="0"/>
      <w:divBdr>
        <w:top w:val="none" w:sz="0" w:space="0" w:color="auto"/>
        <w:left w:val="none" w:sz="0" w:space="0" w:color="auto"/>
        <w:bottom w:val="none" w:sz="0" w:space="0" w:color="auto"/>
        <w:right w:val="none" w:sz="0" w:space="0" w:color="auto"/>
      </w:divBdr>
    </w:div>
    <w:div w:id="1454708497">
      <w:bodyDiv w:val="1"/>
      <w:marLeft w:val="0"/>
      <w:marRight w:val="0"/>
      <w:marTop w:val="0"/>
      <w:marBottom w:val="0"/>
      <w:divBdr>
        <w:top w:val="none" w:sz="0" w:space="0" w:color="auto"/>
        <w:left w:val="none" w:sz="0" w:space="0" w:color="auto"/>
        <w:bottom w:val="none" w:sz="0" w:space="0" w:color="auto"/>
        <w:right w:val="none" w:sz="0" w:space="0" w:color="auto"/>
      </w:divBdr>
    </w:div>
    <w:div w:id="1523931507">
      <w:bodyDiv w:val="1"/>
      <w:marLeft w:val="0"/>
      <w:marRight w:val="0"/>
      <w:marTop w:val="0"/>
      <w:marBottom w:val="0"/>
      <w:divBdr>
        <w:top w:val="none" w:sz="0" w:space="0" w:color="auto"/>
        <w:left w:val="none" w:sz="0" w:space="0" w:color="auto"/>
        <w:bottom w:val="none" w:sz="0" w:space="0" w:color="auto"/>
        <w:right w:val="none" w:sz="0" w:space="0" w:color="auto"/>
      </w:divBdr>
    </w:div>
    <w:div w:id="1643845266">
      <w:bodyDiv w:val="1"/>
      <w:marLeft w:val="0"/>
      <w:marRight w:val="0"/>
      <w:marTop w:val="0"/>
      <w:marBottom w:val="0"/>
      <w:divBdr>
        <w:top w:val="none" w:sz="0" w:space="0" w:color="auto"/>
        <w:left w:val="none" w:sz="0" w:space="0" w:color="auto"/>
        <w:bottom w:val="none" w:sz="0" w:space="0" w:color="auto"/>
        <w:right w:val="none" w:sz="0" w:space="0" w:color="auto"/>
      </w:divBdr>
    </w:div>
    <w:div w:id="1657227240">
      <w:bodyDiv w:val="1"/>
      <w:marLeft w:val="0"/>
      <w:marRight w:val="0"/>
      <w:marTop w:val="0"/>
      <w:marBottom w:val="0"/>
      <w:divBdr>
        <w:top w:val="none" w:sz="0" w:space="0" w:color="auto"/>
        <w:left w:val="none" w:sz="0" w:space="0" w:color="auto"/>
        <w:bottom w:val="none" w:sz="0" w:space="0" w:color="auto"/>
        <w:right w:val="none" w:sz="0" w:space="0" w:color="auto"/>
      </w:divBdr>
    </w:div>
    <w:div w:id="17533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ludag.edu.tr/saglikkultu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ludag.edu.tr/saglikkultu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ludag.edu.tr/saglikkult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ludag.edu.tr/saglikkultur" TargetMode="External"/><Relationship Id="rId5" Type="http://schemas.openxmlformats.org/officeDocument/2006/relationships/webSettings" Target="webSettings.xml"/><Relationship Id="rId15" Type="http://schemas.openxmlformats.org/officeDocument/2006/relationships/hyperlink" Target="http://www.uludag.edu.tr/saglikkultur" TargetMode="External"/><Relationship Id="rId10" Type="http://schemas.openxmlformats.org/officeDocument/2006/relationships/hyperlink" Target="http://www.uludag.edu.tr/saglikkultu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ludag.edu.tr/saglikkultur" TargetMode="External"/><Relationship Id="rId14" Type="http://schemas.openxmlformats.org/officeDocument/2006/relationships/hyperlink" Target="http://www.uludag.edu.tr/saglikkultu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C76A-C7B5-49BA-B757-1A8F9124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3825</TotalTime>
  <Pages>10</Pages>
  <Words>2141</Words>
  <Characters>12208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Sağlık kültür ve spor daişre başkanlığı</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Sağlık kültür ve spor daişre başkanlığı</dc:title>
  <dc:subject/>
  <dc:creator>Erkan Suveydas</dc:creator>
  <cp:keywords/>
  <dc:description/>
  <cp:lastModifiedBy>Lenovo</cp:lastModifiedBy>
  <cp:revision>42</cp:revision>
  <dcterms:created xsi:type="dcterms:W3CDTF">2025-02-25T20:55:00Z</dcterms:created>
  <dcterms:modified xsi:type="dcterms:W3CDTF">2026-02-26T08:55:00Z</dcterms:modified>
</cp:coreProperties>
</file>